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E457" w14:textId="77777777" w:rsidR="001D77A5" w:rsidRPr="00FB0036" w:rsidRDefault="001D77A5" w:rsidP="00D35166">
      <w:pPr>
        <w:widowControl w:val="0"/>
        <w:autoSpaceDE w:val="0"/>
        <w:autoSpaceDN w:val="0"/>
        <w:adjustRightInd w:val="0"/>
        <w:spacing w:after="0" w:line="240" w:lineRule="auto"/>
        <w:jc w:val="center"/>
        <w:rPr>
          <w:rFonts w:cs="Calibri"/>
          <w:b/>
          <w:sz w:val="24"/>
          <w:szCs w:val="24"/>
          <w:lang w:val="en"/>
        </w:rPr>
      </w:pPr>
      <w:r w:rsidRPr="00FB0036">
        <w:rPr>
          <w:rFonts w:cs="Calibri"/>
          <w:b/>
          <w:sz w:val="24"/>
          <w:szCs w:val="24"/>
          <w:lang w:val="en"/>
        </w:rPr>
        <w:t>BOARD OF FINANCE</w:t>
      </w:r>
    </w:p>
    <w:p w14:paraId="1E5FA3F7" w14:textId="77777777" w:rsidR="001D77A5" w:rsidRPr="00FB0036" w:rsidRDefault="001D77A5" w:rsidP="000F0107">
      <w:pPr>
        <w:widowControl w:val="0"/>
        <w:autoSpaceDE w:val="0"/>
        <w:autoSpaceDN w:val="0"/>
        <w:adjustRightInd w:val="0"/>
        <w:spacing w:after="0" w:line="240" w:lineRule="auto"/>
        <w:rPr>
          <w:rFonts w:cs="Calibri"/>
          <w:b/>
          <w:sz w:val="24"/>
          <w:szCs w:val="24"/>
          <w:lang w:val="en"/>
        </w:rPr>
      </w:pPr>
    </w:p>
    <w:p w14:paraId="562203B6" w14:textId="77777777" w:rsidR="00FA2DCC" w:rsidRPr="00FB0036" w:rsidRDefault="00FA2DCC" w:rsidP="00D21C3C">
      <w:pPr>
        <w:widowControl w:val="0"/>
        <w:autoSpaceDE w:val="0"/>
        <w:autoSpaceDN w:val="0"/>
        <w:adjustRightInd w:val="0"/>
        <w:spacing w:after="0" w:line="240" w:lineRule="auto"/>
        <w:jc w:val="center"/>
        <w:rPr>
          <w:rFonts w:cs="Calibri"/>
          <w:b/>
          <w:sz w:val="24"/>
          <w:szCs w:val="24"/>
          <w:lang w:val="en"/>
        </w:rPr>
      </w:pPr>
      <w:r w:rsidRPr="00FB0036">
        <w:rPr>
          <w:rFonts w:cs="Calibri"/>
          <w:b/>
          <w:sz w:val="24"/>
          <w:szCs w:val="24"/>
          <w:lang w:val="en"/>
        </w:rPr>
        <w:t>Town of Essex</w:t>
      </w:r>
    </w:p>
    <w:p w14:paraId="71F533CE" w14:textId="77777777" w:rsidR="003C53AE" w:rsidRPr="00FB0036" w:rsidRDefault="003C53AE" w:rsidP="00D21C3C">
      <w:pPr>
        <w:widowControl w:val="0"/>
        <w:autoSpaceDE w:val="0"/>
        <w:autoSpaceDN w:val="0"/>
        <w:adjustRightInd w:val="0"/>
        <w:spacing w:after="0" w:line="240" w:lineRule="auto"/>
        <w:jc w:val="center"/>
        <w:rPr>
          <w:rFonts w:cs="Calibri"/>
          <w:b/>
          <w:sz w:val="24"/>
          <w:szCs w:val="24"/>
          <w:lang w:val="en"/>
        </w:rPr>
      </w:pPr>
      <w:r w:rsidRPr="00FB0036">
        <w:rPr>
          <w:rFonts w:cs="Calibri"/>
          <w:b/>
          <w:sz w:val="24"/>
          <w:szCs w:val="24"/>
          <w:lang w:val="en"/>
        </w:rPr>
        <w:t>29 West Avenue</w:t>
      </w:r>
    </w:p>
    <w:p w14:paraId="66D16C1B" w14:textId="77777777" w:rsidR="003C53AE" w:rsidRPr="00FB0036" w:rsidRDefault="003C53AE" w:rsidP="00D21C3C">
      <w:pPr>
        <w:widowControl w:val="0"/>
        <w:autoSpaceDE w:val="0"/>
        <w:autoSpaceDN w:val="0"/>
        <w:adjustRightInd w:val="0"/>
        <w:spacing w:after="0" w:line="240" w:lineRule="auto"/>
        <w:jc w:val="center"/>
        <w:rPr>
          <w:rFonts w:cs="Calibri"/>
          <w:b/>
          <w:sz w:val="24"/>
          <w:szCs w:val="24"/>
          <w:lang w:val="en"/>
        </w:rPr>
      </w:pPr>
      <w:r w:rsidRPr="00FB0036">
        <w:rPr>
          <w:rFonts w:cs="Calibri"/>
          <w:b/>
          <w:sz w:val="24"/>
          <w:szCs w:val="24"/>
          <w:lang w:val="en"/>
        </w:rPr>
        <w:t>Essex, CT  06426</w:t>
      </w:r>
    </w:p>
    <w:p w14:paraId="0B2D34D5" w14:textId="0CABFA22" w:rsidR="001D77A5" w:rsidRDefault="00BA6B5F" w:rsidP="00D21C3C">
      <w:pPr>
        <w:widowControl w:val="0"/>
        <w:autoSpaceDE w:val="0"/>
        <w:autoSpaceDN w:val="0"/>
        <w:adjustRightInd w:val="0"/>
        <w:spacing w:after="0" w:line="240" w:lineRule="auto"/>
        <w:jc w:val="center"/>
        <w:rPr>
          <w:rFonts w:cs="Calibri"/>
          <w:b/>
          <w:sz w:val="24"/>
          <w:szCs w:val="24"/>
          <w:lang w:val="en"/>
        </w:rPr>
      </w:pPr>
      <w:r>
        <w:rPr>
          <w:rFonts w:cs="Calibri"/>
          <w:b/>
          <w:sz w:val="24"/>
          <w:szCs w:val="24"/>
          <w:lang w:val="en"/>
        </w:rPr>
        <w:t xml:space="preserve">Via Remote Attendance Only – </w:t>
      </w:r>
      <w:r w:rsidR="000E7899">
        <w:rPr>
          <w:rFonts w:cs="Calibri"/>
          <w:b/>
          <w:sz w:val="24"/>
          <w:szCs w:val="24"/>
          <w:lang w:val="en"/>
        </w:rPr>
        <w:t>7:00</w:t>
      </w:r>
      <w:r>
        <w:rPr>
          <w:rFonts w:cs="Calibri"/>
          <w:b/>
          <w:sz w:val="24"/>
          <w:szCs w:val="24"/>
          <w:lang w:val="en"/>
        </w:rPr>
        <w:t xml:space="preserve"> p.m.</w:t>
      </w:r>
    </w:p>
    <w:p w14:paraId="60508DDE" w14:textId="541001AD" w:rsidR="003C53AE" w:rsidRPr="00FB0036" w:rsidRDefault="00D21C3C" w:rsidP="00D21C3C">
      <w:pPr>
        <w:widowControl w:val="0"/>
        <w:autoSpaceDE w:val="0"/>
        <w:autoSpaceDN w:val="0"/>
        <w:adjustRightInd w:val="0"/>
        <w:spacing w:after="0" w:line="240" w:lineRule="auto"/>
        <w:jc w:val="center"/>
        <w:rPr>
          <w:rFonts w:cs="Calibri"/>
          <w:sz w:val="24"/>
          <w:szCs w:val="24"/>
          <w:lang w:val="en"/>
        </w:rPr>
      </w:pPr>
      <w:r>
        <w:rPr>
          <w:rFonts w:cs="Calibri"/>
          <w:b/>
          <w:sz w:val="24"/>
          <w:szCs w:val="24"/>
          <w:lang w:val="en"/>
        </w:rPr>
        <w:t>https://us02web.zoom.us/j/84903305425</w:t>
      </w:r>
    </w:p>
    <w:p w14:paraId="7AFE9879" w14:textId="77777777" w:rsidR="00D21C3C" w:rsidRDefault="00D21C3C" w:rsidP="00D35166">
      <w:pPr>
        <w:widowControl w:val="0"/>
        <w:autoSpaceDE w:val="0"/>
        <w:autoSpaceDN w:val="0"/>
        <w:adjustRightInd w:val="0"/>
        <w:spacing w:line="240" w:lineRule="auto"/>
        <w:jc w:val="center"/>
        <w:rPr>
          <w:rFonts w:cs="Calibri"/>
          <w:b/>
          <w:sz w:val="24"/>
          <w:szCs w:val="24"/>
          <w:lang w:val="en"/>
        </w:rPr>
      </w:pPr>
    </w:p>
    <w:p w14:paraId="207AC7C1" w14:textId="061F54A3" w:rsidR="00241A99" w:rsidRPr="00FB0036" w:rsidRDefault="00FA2DCC" w:rsidP="00D35166">
      <w:pPr>
        <w:widowControl w:val="0"/>
        <w:autoSpaceDE w:val="0"/>
        <w:autoSpaceDN w:val="0"/>
        <w:adjustRightInd w:val="0"/>
        <w:spacing w:line="240" w:lineRule="auto"/>
        <w:jc w:val="center"/>
        <w:rPr>
          <w:rFonts w:cs="Calibri"/>
          <w:b/>
          <w:sz w:val="24"/>
          <w:szCs w:val="24"/>
          <w:u w:val="single"/>
          <w:lang w:val="en"/>
        </w:rPr>
      </w:pPr>
      <w:r w:rsidRPr="00FB0036">
        <w:rPr>
          <w:rFonts w:cs="Calibri"/>
          <w:b/>
          <w:sz w:val="24"/>
          <w:szCs w:val="24"/>
          <w:u w:val="single"/>
          <w:lang w:val="en"/>
        </w:rPr>
        <w:t>MINUTES</w:t>
      </w:r>
    </w:p>
    <w:p w14:paraId="1A86D067" w14:textId="0046146F" w:rsidR="00D21C3C" w:rsidRPr="00FB0036" w:rsidRDefault="00D21C3C" w:rsidP="00D21C3C">
      <w:pPr>
        <w:widowControl w:val="0"/>
        <w:autoSpaceDE w:val="0"/>
        <w:autoSpaceDN w:val="0"/>
        <w:adjustRightInd w:val="0"/>
        <w:spacing w:line="240" w:lineRule="auto"/>
        <w:ind w:left="3600"/>
        <w:rPr>
          <w:rFonts w:cs="Calibri"/>
          <w:b/>
          <w:sz w:val="24"/>
          <w:szCs w:val="24"/>
          <w:lang w:val="en"/>
        </w:rPr>
      </w:pPr>
      <w:r>
        <w:rPr>
          <w:rFonts w:cs="Calibri"/>
          <w:b/>
          <w:sz w:val="24"/>
          <w:szCs w:val="24"/>
          <w:lang w:val="en"/>
        </w:rPr>
        <w:t>Thursday, June 11, 2020</w:t>
      </w:r>
    </w:p>
    <w:p w14:paraId="214DEFB0" w14:textId="77777777" w:rsidR="00D35166" w:rsidRPr="00FB0036" w:rsidRDefault="00D35166" w:rsidP="00D35166">
      <w:pPr>
        <w:widowControl w:val="0"/>
        <w:autoSpaceDE w:val="0"/>
        <w:autoSpaceDN w:val="0"/>
        <w:adjustRightInd w:val="0"/>
        <w:spacing w:line="240" w:lineRule="auto"/>
        <w:jc w:val="center"/>
        <w:rPr>
          <w:rFonts w:cs="Calibri"/>
          <w:b/>
          <w:sz w:val="24"/>
          <w:szCs w:val="24"/>
          <w:u w:val="single"/>
          <w:lang w:val="en"/>
        </w:rPr>
      </w:pPr>
    </w:p>
    <w:p w14:paraId="45F0EBBC" w14:textId="77777777" w:rsidR="00CD3390" w:rsidRPr="00FB0036" w:rsidRDefault="00CD3390" w:rsidP="00D35166">
      <w:pPr>
        <w:widowControl w:val="0"/>
        <w:autoSpaceDE w:val="0"/>
        <w:autoSpaceDN w:val="0"/>
        <w:adjustRightInd w:val="0"/>
        <w:spacing w:line="240" w:lineRule="auto"/>
        <w:jc w:val="center"/>
        <w:rPr>
          <w:rFonts w:cs="Calibri"/>
          <w:b/>
          <w:sz w:val="24"/>
          <w:szCs w:val="24"/>
          <w:u w:val="single"/>
          <w:lang w:val="en"/>
        </w:rPr>
      </w:pPr>
    </w:p>
    <w:p w14:paraId="469058FF" w14:textId="6D416DF1" w:rsidR="00556276" w:rsidRDefault="00324D1F" w:rsidP="00D35166">
      <w:pPr>
        <w:widowControl w:val="0"/>
        <w:autoSpaceDE w:val="0"/>
        <w:autoSpaceDN w:val="0"/>
        <w:adjustRightInd w:val="0"/>
        <w:spacing w:line="240" w:lineRule="auto"/>
        <w:rPr>
          <w:rFonts w:cs="Calibri"/>
          <w:sz w:val="24"/>
          <w:szCs w:val="24"/>
          <w:lang w:val="en"/>
        </w:rPr>
      </w:pPr>
      <w:r w:rsidRPr="00FB0036">
        <w:rPr>
          <w:rFonts w:cs="Calibri"/>
          <w:sz w:val="24"/>
          <w:szCs w:val="24"/>
          <w:lang w:val="en"/>
        </w:rPr>
        <w:t xml:space="preserve">In attendance:    </w:t>
      </w:r>
      <w:r w:rsidR="004D6AEE" w:rsidRPr="00FB0036">
        <w:rPr>
          <w:rFonts w:cs="Calibri"/>
          <w:sz w:val="24"/>
          <w:szCs w:val="24"/>
          <w:lang w:val="en"/>
        </w:rPr>
        <w:t>Keith Crehan, Chairman</w:t>
      </w:r>
      <w:r w:rsidR="004E2C06" w:rsidRPr="00FB0036">
        <w:rPr>
          <w:rFonts w:cs="Calibri"/>
          <w:sz w:val="24"/>
          <w:szCs w:val="24"/>
          <w:lang w:val="en"/>
        </w:rPr>
        <w:t xml:space="preserve">, </w:t>
      </w:r>
      <w:r w:rsidR="00B16011">
        <w:rPr>
          <w:rFonts w:cs="Calibri"/>
          <w:sz w:val="24"/>
          <w:szCs w:val="24"/>
          <w:lang w:val="en"/>
        </w:rPr>
        <w:t xml:space="preserve">W. Campbell Hudson, </w:t>
      </w:r>
      <w:r w:rsidR="008C57F0">
        <w:rPr>
          <w:rFonts w:cs="Calibri"/>
          <w:sz w:val="24"/>
          <w:szCs w:val="24"/>
          <w:lang w:val="en"/>
        </w:rPr>
        <w:t xml:space="preserve">Vice Chair, </w:t>
      </w:r>
      <w:r w:rsidR="00861782" w:rsidRPr="00FB0036">
        <w:rPr>
          <w:rFonts w:cs="Calibri"/>
          <w:sz w:val="24"/>
          <w:szCs w:val="24"/>
          <w:lang w:val="en"/>
        </w:rPr>
        <w:t>Edward Tedeschi</w:t>
      </w:r>
      <w:r w:rsidR="00332EC1">
        <w:rPr>
          <w:rFonts w:cs="Calibri"/>
          <w:sz w:val="24"/>
          <w:szCs w:val="24"/>
          <w:lang w:val="en"/>
        </w:rPr>
        <w:t xml:space="preserve">, </w:t>
      </w:r>
      <w:r w:rsidR="00AE54C1" w:rsidRPr="00FB0036">
        <w:rPr>
          <w:rFonts w:cs="Calibri"/>
          <w:sz w:val="24"/>
          <w:szCs w:val="24"/>
          <w:lang w:val="en"/>
        </w:rPr>
        <w:t>Mary</w:t>
      </w:r>
      <w:r w:rsidR="004D6AEE" w:rsidRPr="00FB0036">
        <w:rPr>
          <w:rFonts w:cs="Calibri"/>
          <w:sz w:val="24"/>
          <w:szCs w:val="24"/>
          <w:lang w:val="en"/>
        </w:rPr>
        <w:t>-Louise Polo</w:t>
      </w:r>
      <w:r w:rsidR="00BA6B5F">
        <w:rPr>
          <w:rFonts w:cs="Calibri"/>
          <w:sz w:val="24"/>
          <w:szCs w:val="24"/>
          <w:lang w:val="en"/>
        </w:rPr>
        <w:t>, Ethan Goller and Vin Pacileo III</w:t>
      </w:r>
    </w:p>
    <w:p w14:paraId="5868BA02" w14:textId="77777777" w:rsidR="001E5D7D" w:rsidRPr="00FB0036" w:rsidRDefault="001E5D7D" w:rsidP="00D35166">
      <w:pPr>
        <w:widowControl w:val="0"/>
        <w:autoSpaceDE w:val="0"/>
        <w:autoSpaceDN w:val="0"/>
        <w:adjustRightInd w:val="0"/>
        <w:spacing w:line="240" w:lineRule="auto"/>
        <w:rPr>
          <w:rFonts w:cs="Calibri"/>
          <w:sz w:val="24"/>
          <w:szCs w:val="24"/>
          <w:u w:val="single"/>
          <w:lang w:val="en"/>
        </w:rPr>
      </w:pPr>
    </w:p>
    <w:p w14:paraId="31702323" w14:textId="2B47F9CB" w:rsidR="00BE5879" w:rsidRDefault="00FA2DCC" w:rsidP="001A3099">
      <w:pPr>
        <w:widowControl w:val="0"/>
        <w:autoSpaceDE w:val="0"/>
        <w:autoSpaceDN w:val="0"/>
        <w:adjustRightInd w:val="0"/>
        <w:spacing w:after="0" w:line="240" w:lineRule="auto"/>
        <w:rPr>
          <w:rFonts w:cs="Calibri"/>
          <w:sz w:val="24"/>
          <w:szCs w:val="24"/>
          <w:lang w:val="en"/>
        </w:rPr>
      </w:pPr>
      <w:r w:rsidRPr="00FB0036">
        <w:rPr>
          <w:rFonts w:cs="Calibri"/>
          <w:sz w:val="24"/>
          <w:szCs w:val="24"/>
          <w:lang w:val="en"/>
        </w:rPr>
        <w:t xml:space="preserve">Others in </w:t>
      </w:r>
      <w:r w:rsidR="00241A99" w:rsidRPr="00FB0036">
        <w:rPr>
          <w:rFonts w:cs="Calibri"/>
          <w:sz w:val="24"/>
          <w:szCs w:val="24"/>
          <w:lang w:val="en"/>
        </w:rPr>
        <w:t>attendance:</w:t>
      </w:r>
      <w:r w:rsidR="001A27ED" w:rsidRPr="00FB0036">
        <w:rPr>
          <w:rFonts w:cs="Calibri"/>
          <w:sz w:val="24"/>
          <w:szCs w:val="24"/>
          <w:lang w:val="en"/>
        </w:rPr>
        <w:t xml:space="preserve">  </w:t>
      </w:r>
      <w:r w:rsidR="00BE5879">
        <w:rPr>
          <w:rFonts w:cs="Calibri"/>
          <w:sz w:val="24"/>
          <w:szCs w:val="24"/>
          <w:lang w:val="en"/>
        </w:rPr>
        <w:t>Norman Needleman, First Selectman</w:t>
      </w:r>
    </w:p>
    <w:p w14:paraId="0346B352" w14:textId="211A4F4A" w:rsidR="00636A95" w:rsidRDefault="00636A95" w:rsidP="001A3099">
      <w:pPr>
        <w:widowControl w:val="0"/>
        <w:autoSpaceDE w:val="0"/>
        <w:autoSpaceDN w:val="0"/>
        <w:adjustRightInd w:val="0"/>
        <w:spacing w:after="0" w:line="240" w:lineRule="auto"/>
        <w:rPr>
          <w:rFonts w:cs="Calibri"/>
          <w:sz w:val="24"/>
          <w:szCs w:val="24"/>
          <w:lang w:val="en"/>
        </w:rPr>
      </w:pPr>
      <w:r>
        <w:rPr>
          <w:rFonts w:cs="Calibri"/>
          <w:sz w:val="24"/>
          <w:szCs w:val="24"/>
          <w:lang w:val="en"/>
        </w:rPr>
        <w:tab/>
      </w:r>
      <w:r>
        <w:rPr>
          <w:rFonts w:cs="Calibri"/>
          <w:sz w:val="24"/>
          <w:szCs w:val="24"/>
          <w:lang w:val="en"/>
        </w:rPr>
        <w:tab/>
      </w:r>
      <w:r>
        <w:rPr>
          <w:rFonts w:cs="Calibri"/>
          <w:sz w:val="24"/>
          <w:szCs w:val="24"/>
          <w:lang w:val="en"/>
        </w:rPr>
        <w:tab/>
        <w:t xml:space="preserve"> Bruce Glowac, Selectman</w:t>
      </w:r>
    </w:p>
    <w:p w14:paraId="238CC988" w14:textId="02975E77" w:rsidR="004C4A3C" w:rsidRDefault="00BE5879" w:rsidP="001A3099">
      <w:pPr>
        <w:widowControl w:val="0"/>
        <w:autoSpaceDE w:val="0"/>
        <w:autoSpaceDN w:val="0"/>
        <w:adjustRightInd w:val="0"/>
        <w:spacing w:after="0" w:line="240" w:lineRule="auto"/>
        <w:rPr>
          <w:rFonts w:cs="Calibri"/>
          <w:sz w:val="24"/>
          <w:szCs w:val="24"/>
          <w:lang w:val="en"/>
        </w:rPr>
      </w:pPr>
      <w:r>
        <w:rPr>
          <w:rFonts w:cs="Calibri"/>
          <w:sz w:val="24"/>
          <w:szCs w:val="24"/>
          <w:lang w:val="en"/>
        </w:rPr>
        <w:tab/>
      </w:r>
      <w:r>
        <w:rPr>
          <w:rFonts w:cs="Calibri"/>
          <w:sz w:val="24"/>
          <w:szCs w:val="24"/>
          <w:lang w:val="en"/>
        </w:rPr>
        <w:tab/>
      </w:r>
      <w:r>
        <w:rPr>
          <w:rFonts w:cs="Calibri"/>
          <w:sz w:val="24"/>
          <w:szCs w:val="24"/>
          <w:lang w:val="en"/>
        </w:rPr>
        <w:tab/>
        <w:t xml:space="preserve"> </w:t>
      </w:r>
      <w:r w:rsidR="004C4A3C">
        <w:rPr>
          <w:rFonts w:cs="Calibri"/>
          <w:sz w:val="24"/>
          <w:szCs w:val="24"/>
          <w:lang w:val="en"/>
        </w:rPr>
        <w:t>James Frances, Treasurer</w:t>
      </w:r>
    </w:p>
    <w:p w14:paraId="47A5F79C" w14:textId="556D6EED" w:rsidR="0088768D" w:rsidRDefault="00BE5879" w:rsidP="004C4A3C">
      <w:pPr>
        <w:widowControl w:val="0"/>
        <w:autoSpaceDE w:val="0"/>
        <w:autoSpaceDN w:val="0"/>
        <w:adjustRightInd w:val="0"/>
        <w:spacing w:after="0" w:line="240" w:lineRule="auto"/>
        <w:ind w:left="1440" w:firstLine="720"/>
        <w:rPr>
          <w:rFonts w:cs="Calibri"/>
          <w:sz w:val="24"/>
          <w:szCs w:val="24"/>
          <w:lang w:val="en"/>
        </w:rPr>
      </w:pPr>
      <w:r>
        <w:rPr>
          <w:rFonts w:cs="Calibri"/>
          <w:sz w:val="24"/>
          <w:szCs w:val="24"/>
          <w:lang w:val="en"/>
        </w:rPr>
        <w:t xml:space="preserve"> </w:t>
      </w:r>
      <w:r w:rsidR="00FA2DCC" w:rsidRPr="00FB0036">
        <w:rPr>
          <w:rFonts w:cs="Calibri"/>
          <w:sz w:val="24"/>
          <w:szCs w:val="24"/>
          <w:lang w:val="en"/>
        </w:rPr>
        <w:t>Kelly Sterner, Finance Directo</w:t>
      </w:r>
      <w:r w:rsidR="001A3099">
        <w:rPr>
          <w:rFonts w:cs="Calibri"/>
          <w:sz w:val="24"/>
          <w:szCs w:val="24"/>
          <w:lang w:val="en"/>
        </w:rPr>
        <w:t>r</w:t>
      </w:r>
      <w:r w:rsidR="00115340">
        <w:rPr>
          <w:rFonts w:cs="Calibri"/>
          <w:sz w:val="24"/>
          <w:szCs w:val="24"/>
          <w:lang w:val="en"/>
        </w:rPr>
        <w:t xml:space="preserve"> </w:t>
      </w:r>
      <w:r w:rsidR="00A47686">
        <w:rPr>
          <w:rFonts w:cs="Calibri"/>
          <w:sz w:val="24"/>
          <w:szCs w:val="24"/>
          <w:lang w:val="en"/>
        </w:rPr>
        <w:t>(outgoing)</w:t>
      </w:r>
    </w:p>
    <w:p w14:paraId="2BA5D0FB" w14:textId="75A0426C" w:rsidR="00E45561" w:rsidRPr="00FB0036" w:rsidRDefault="00D21C3C" w:rsidP="00BE5879">
      <w:pPr>
        <w:widowControl w:val="0"/>
        <w:autoSpaceDE w:val="0"/>
        <w:autoSpaceDN w:val="0"/>
        <w:adjustRightInd w:val="0"/>
        <w:spacing w:after="0" w:line="240" w:lineRule="auto"/>
        <w:ind w:left="1440" w:firstLine="720"/>
        <w:rPr>
          <w:rFonts w:cs="Calibri"/>
          <w:sz w:val="24"/>
          <w:szCs w:val="24"/>
          <w:lang w:val="en"/>
        </w:rPr>
      </w:pPr>
      <w:r>
        <w:rPr>
          <w:rFonts w:cs="Calibri"/>
          <w:sz w:val="24"/>
          <w:szCs w:val="24"/>
          <w:lang w:val="en"/>
        </w:rPr>
        <w:t xml:space="preserve"> Tracey Celentano, Finance Director </w:t>
      </w:r>
      <w:r w:rsidR="00A47686">
        <w:rPr>
          <w:rFonts w:cs="Calibri"/>
          <w:sz w:val="24"/>
          <w:szCs w:val="24"/>
          <w:lang w:val="en"/>
        </w:rPr>
        <w:t>(incoming)</w:t>
      </w:r>
      <w:r w:rsidR="00E45561" w:rsidRPr="00FB0036">
        <w:rPr>
          <w:rFonts w:cs="Calibri"/>
          <w:sz w:val="24"/>
          <w:szCs w:val="24"/>
          <w:lang w:val="en"/>
        </w:rPr>
        <w:tab/>
      </w:r>
      <w:r w:rsidR="00E45561" w:rsidRPr="00FB0036">
        <w:rPr>
          <w:rFonts w:cs="Calibri"/>
          <w:sz w:val="24"/>
          <w:szCs w:val="24"/>
          <w:lang w:val="en"/>
        </w:rPr>
        <w:tab/>
      </w:r>
    </w:p>
    <w:p w14:paraId="20FFAB7F" w14:textId="18AD11C0" w:rsidR="00190A3E" w:rsidRPr="00FB0036" w:rsidRDefault="000B56AB" w:rsidP="00D35166">
      <w:pPr>
        <w:widowControl w:val="0"/>
        <w:autoSpaceDE w:val="0"/>
        <w:autoSpaceDN w:val="0"/>
        <w:adjustRightInd w:val="0"/>
        <w:spacing w:after="0" w:line="240" w:lineRule="auto"/>
        <w:rPr>
          <w:rFonts w:cs="Calibri"/>
          <w:sz w:val="24"/>
          <w:szCs w:val="24"/>
          <w:lang w:val="en"/>
        </w:rPr>
      </w:pPr>
      <w:r>
        <w:rPr>
          <w:rFonts w:cs="Calibri"/>
          <w:sz w:val="24"/>
          <w:szCs w:val="24"/>
          <w:lang w:val="en"/>
        </w:rPr>
        <w:t xml:space="preserve"> </w:t>
      </w:r>
    </w:p>
    <w:p w14:paraId="0B62F3A4" w14:textId="109A7C1F" w:rsidR="00BE1F75" w:rsidRDefault="00BE1F75" w:rsidP="00D35166">
      <w:pPr>
        <w:widowControl w:val="0"/>
        <w:autoSpaceDE w:val="0"/>
        <w:autoSpaceDN w:val="0"/>
        <w:adjustRightInd w:val="0"/>
        <w:spacing w:line="240" w:lineRule="auto"/>
        <w:rPr>
          <w:rFonts w:cs="Calibri"/>
          <w:sz w:val="24"/>
          <w:szCs w:val="24"/>
          <w:lang w:val="en"/>
        </w:rPr>
      </w:pPr>
      <w:r w:rsidRPr="00FB0036">
        <w:rPr>
          <w:rFonts w:cs="Calibri"/>
          <w:sz w:val="24"/>
          <w:szCs w:val="24"/>
          <w:lang w:val="en"/>
        </w:rPr>
        <w:t>M</w:t>
      </w:r>
      <w:r w:rsidR="005777A4" w:rsidRPr="00FB0036">
        <w:rPr>
          <w:rFonts w:cs="Calibri"/>
          <w:sz w:val="24"/>
          <w:szCs w:val="24"/>
          <w:lang w:val="en"/>
        </w:rPr>
        <w:t xml:space="preserve">eeting </w:t>
      </w:r>
      <w:r w:rsidR="000F0107" w:rsidRPr="00FB0036">
        <w:rPr>
          <w:rFonts w:cs="Calibri"/>
          <w:sz w:val="24"/>
          <w:szCs w:val="24"/>
          <w:lang w:val="en"/>
        </w:rPr>
        <w:t>called to order at</w:t>
      </w:r>
      <w:r w:rsidR="004D6AEE" w:rsidRPr="00FB0036">
        <w:rPr>
          <w:rFonts w:cs="Calibri"/>
          <w:sz w:val="24"/>
          <w:szCs w:val="24"/>
          <w:lang w:val="en"/>
        </w:rPr>
        <w:t xml:space="preserve"> </w:t>
      </w:r>
      <w:r w:rsidR="00842826">
        <w:rPr>
          <w:rFonts w:cs="Calibri"/>
          <w:sz w:val="24"/>
          <w:szCs w:val="24"/>
          <w:lang w:val="en"/>
        </w:rPr>
        <w:t>7:00</w:t>
      </w:r>
      <w:r w:rsidR="002D42B9">
        <w:rPr>
          <w:rFonts w:cs="Calibri"/>
          <w:sz w:val="24"/>
          <w:szCs w:val="24"/>
          <w:lang w:val="en"/>
        </w:rPr>
        <w:t xml:space="preserve"> </w:t>
      </w:r>
      <w:r w:rsidR="005F5A06">
        <w:rPr>
          <w:rFonts w:cs="Calibri"/>
          <w:sz w:val="24"/>
          <w:szCs w:val="24"/>
          <w:lang w:val="en"/>
        </w:rPr>
        <w:t>p.m.</w:t>
      </w:r>
      <w:r w:rsidR="001A3099">
        <w:rPr>
          <w:rFonts w:cs="Calibri"/>
          <w:sz w:val="24"/>
          <w:szCs w:val="24"/>
          <w:lang w:val="en"/>
        </w:rPr>
        <w:t xml:space="preserve"> </w:t>
      </w:r>
      <w:r w:rsidR="004D6AEE" w:rsidRPr="00FB0036">
        <w:rPr>
          <w:rFonts w:cs="Calibri"/>
          <w:sz w:val="24"/>
          <w:szCs w:val="24"/>
          <w:lang w:val="en"/>
        </w:rPr>
        <w:t xml:space="preserve">by </w:t>
      </w:r>
      <w:r w:rsidR="002611E0">
        <w:rPr>
          <w:rFonts w:cs="Calibri"/>
          <w:sz w:val="24"/>
          <w:szCs w:val="24"/>
          <w:lang w:val="en"/>
        </w:rPr>
        <w:t>K</w:t>
      </w:r>
      <w:r w:rsidR="008E2307">
        <w:rPr>
          <w:rFonts w:cs="Calibri"/>
          <w:sz w:val="24"/>
          <w:szCs w:val="24"/>
          <w:lang w:val="en"/>
        </w:rPr>
        <w:t xml:space="preserve">eith </w:t>
      </w:r>
      <w:r w:rsidR="002611E0">
        <w:rPr>
          <w:rFonts w:cs="Calibri"/>
          <w:sz w:val="24"/>
          <w:szCs w:val="24"/>
          <w:lang w:val="en"/>
        </w:rPr>
        <w:t>C</w:t>
      </w:r>
      <w:r w:rsidR="008E2307">
        <w:rPr>
          <w:rFonts w:cs="Calibri"/>
          <w:sz w:val="24"/>
          <w:szCs w:val="24"/>
          <w:lang w:val="en"/>
        </w:rPr>
        <w:t>rehan</w:t>
      </w:r>
      <w:r w:rsidR="004D6AEE" w:rsidRPr="00FB0036">
        <w:rPr>
          <w:rFonts w:cs="Calibri"/>
          <w:sz w:val="24"/>
          <w:szCs w:val="24"/>
          <w:lang w:val="en"/>
        </w:rPr>
        <w:t>.</w:t>
      </w:r>
    </w:p>
    <w:p w14:paraId="57D0029B" w14:textId="77777777" w:rsidR="00432F19" w:rsidRPr="00FB0036" w:rsidRDefault="00432F19" w:rsidP="00D35166">
      <w:pPr>
        <w:widowControl w:val="0"/>
        <w:autoSpaceDE w:val="0"/>
        <w:autoSpaceDN w:val="0"/>
        <w:adjustRightInd w:val="0"/>
        <w:spacing w:line="240" w:lineRule="auto"/>
        <w:rPr>
          <w:rFonts w:cs="Calibri"/>
          <w:sz w:val="24"/>
          <w:szCs w:val="24"/>
          <w:lang w:val="en"/>
        </w:rPr>
      </w:pPr>
    </w:p>
    <w:p w14:paraId="4DD942A0" w14:textId="77777777" w:rsidR="00BE1F75" w:rsidRPr="00FB0036" w:rsidRDefault="005E43ED" w:rsidP="00D35166">
      <w:pPr>
        <w:widowControl w:val="0"/>
        <w:autoSpaceDE w:val="0"/>
        <w:autoSpaceDN w:val="0"/>
        <w:adjustRightInd w:val="0"/>
        <w:spacing w:line="240" w:lineRule="auto"/>
        <w:rPr>
          <w:rFonts w:cs="Calibri"/>
          <w:b/>
          <w:sz w:val="24"/>
          <w:szCs w:val="24"/>
          <w:u w:val="single"/>
          <w:lang w:val="en"/>
        </w:rPr>
      </w:pPr>
      <w:r w:rsidRPr="00FB0036">
        <w:rPr>
          <w:rFonts w:cs="Calibri"/>
          <w:b/>
          <w:sz w:val="24"/>
          <w:szCs w:val="24"/>
          <w:u w:val="single"/>
          <w:lang w:val="en"/>
        </w:rPr>
        <w:t>APPROVAL OF THE AGENDA:</w:t>
      </w:r>
    </w:p>
    <w:p w14:paraId="22DDCC78" w14:textId="71F91B32" w:rsidR="00BE1F75" w:rsidRDefault="002611E0" w:rsidP="00D35166">
      <w:pPr>
        <w:widowControl w:val="0"/>
        <w:autoSpaceDE w:val="0"/>
        <w:autoSpaceDN w:val="0"/>
        <w:adjustRightInd w:val="0"/>
        <w:spacing w:after="0" w:line="240" w:lineRule="auto"/>
        <w:rPr>
          <w:rFonts w:cs="Calibri"/>
          <w:b/>
          <w:i/>
          <w:sz w:val="24"/>
          <w:szCs w:val="24"/>
          <w:lang w:val="en"/>
        </w:rPr>
      </w:pPr>
      <w:r>
        <w:rPr>
          <w:rFonts w:cs="Calibri"/>
          <w:b/>
          <w:i/>
          <w:sz w:val="24"/>
          <w:szCs w:val="24"/>
          <w:lang w:val="en"/>
        </w:rPr>
        <w:t>M</w:t>
      </w:r>
      <w:r w:rsidR="008E2307">
        <w:rPr>
          <w:rFonts w:cs="Calibri"/>
          <w:b/>
          <w:i/>
          <w:sz w:val="24"/>
          <w:szCs w:val="24"/>
          <w:lang w:val="en"/>
        </w:rPr>
        <w:t>ary-Louise Polo</w:t>
      </w:r>
      <w:r w:rsidR="004E3610">
        <w:rPr>
          <w:rFonts w:cs="Calibri"/>
          <w:b/>
          <w:i/>
          <w:sz w:val="24"/>
          <w:szCs w:val="24"/>
          <w:lang w:val="en"/>
        </w:rPr>
        <w:t xml:space="preserve"> move</w:t>
      </w:r>
      <w:r w:rsidR="00F12EFC" w:rsidRPr="00FB0036">
        <w:rPr>
          <w:rFonts w:cs="Calibri"/>
          <w:b/>
          <w:i/>
          <w:sz w:val="24"/>
          <w:szCs w:val="24"/>
          <w:lang w:val="en"/>
        </w:rPr>
        <w:t>d</w:t>
      </w:r>
      <w:r w:rsidR="00BE1F75" w:rsidRPr="00FB0036">
        <w:rPr>
          <w:rFonts w:cs="Calibri"/>
          <w:b/>
          <w:i/>
          <w:sz w:val="24"/>
          <w:szCs w:val="24"/>
          <w:lang w:val="en"/>
        </w:rPr>
        <w:t xml:space="preserve"> to approve </w:t>
      </w:r>
      <w:r w:rsidR="001B2426" w:rsidRPr="00FB0036">
        <w:rPr>
          <w:rFonts w:cs="Calibri"/>
          <w:b/>
          <w:i/>
          <w:sz w:val="24"/>
          <w:szCs w:val="24"/>
          <w:lang w:val="en"/>
        </w:rPr>
        <w:t>th</w:t>
      </w:r>
      <w:r w:rsidR="004F1C38" w:rsidRPr="00FB0036">
        <w:rPr>
          <w:rFonts w:cs="Calibri"/>
          <w:b/>
          <w:i/>
          <w:sz w:val="24"/>
          <w:szCs w:val="24"/>
          <w:lang w:val="en"/>
        </w:rPr>
        <w:t>e agenda</w:t>
      </w:r>
      <w:r>
        <w:rPr>
          <w:rFonts w:cs="Calibri"/>
          <w:b/>
          <w:i/>
          <w:sz w:val="24"/>
          <w:szCs w:val="24"/>
          <w:lang w:val="en"/>
        </w:rPr>
        <w:t xml:space="preserve"> </w:t>
      </w:r>
      <w:r w:rsidR="00C2239C">
        <w:rPr>
          <w:rFonts w:cs="Calibri"/>
          <w:b/>
          <w:i/>
          <w:sz w:val="24"/>
          <w:szCs w:val="24"/>
          <w:lang w:val="en"/>
        </w:rPr>
        <w:t xml:space="preserve">as amended adding </w:t>
      </w:r>
      <w:r w:rsidR="00BF5014">
        <w:rPr>
          <w:rFonts w:cs="Calibri"/>
          <w:b/>
          <w:i/>
          <w:sz w:val="24"/>
          <w:szCs w:val="24"/>
          <w:lang w:val="en"/>
        </w:rPr>
        <w:t xml:space="preserve">item </w:t>
      </w:r>
      <w:r w:rsidR="00C2239C">
        <w:rPr>
          <w:rFonts w:cs="Calibri"/>
          <w:b/>
          <w:i/>
          <w:sz w:val="24"/>
          <w:szCs w:val="24"/>
          <w:lang w:val="en"/>
        </w:rPr>
        <w:t xml:space="preserve">7d. a </w:t>
      </w:r>
      <w:r>
        <w:rPr>
          <w:rFonts w:cs="Calibri"/>
          <w:b/>
          <w:i/>
          <w:sz w:val="24"/>
          <w:szCs w:val="24"/>
          <w:lang w:val="en"/>
        </w:rPr>
        <w:t>decision based on returning the funds to R4 BOE</w:t>
      </w:r>
      <w:r w:rsidR="00BF5014">
        <w:rPr>
          <w:rFonts w:cs="Calibri"/>
          <w:b/>
          <w:i/>
          <w:sz w:val="24"/>
          <w:szCs w:val="24"/>
          <w:lang w:val="en"/>
        </w:rPr>
        <w:t xml:space="preserve"> from </w:t>
      </w:r>
      <w:r w:rsidR="00CF39FA">
        <w:rPr>
          <w:rFonts w:cs="Calibri"/>
          <w:b/>
          <w:i/>
          <w:sz w:val="24"/>
          <w:szCs w:val="24"/>
          <w:lang w:val="en"/>
        </w:rPr>
        <w:t xml:space="preserve">the </w:t>
      </w:r>
      <w:r w:rsidR="00BF5014">
        <w:rPr>
          <w:rFonts w:cs="Calibri"/>
          <w:b/>
          <w:i/>
          <w:sz w:val="24"/>
          <w:szCs w:val="24"/>
          <w:lang w:val="en"/>
        </w:rPr>
        <w:t>2018-2019</w:t>
      </w:r>
      <w:r w:rsidR="00CF39FA">
        <w:rPr>
          <w:rFonts w:cs="Calibri"/>
          <w:b/>
          <w:i/>
          <w:sz w:val="24"/>
          <w:szCs w:val="24"/>
          <w:lang w:val="en"/>
        </w:rPr>
        <w:t xml:space="preserve"> surplus</w:t>
      </w:r>
      <w:r w:rsidR="008A3CB0">
        <w:rPr>
          <w:rFonts w:cs="Calibri"/>
          <w:b/>
          <w:i/>
          <w:sz w:val="24"/>
          <w:szCs w:val="24"/>
          <w:lang w:val="en"/>
        </w:rPr>
        <w:t xml:space="preserve">, </w:t>
      </w:r>
      <w:r w:rsidR="004F1C38" w:rsidRPr="00FB0036">
        <w:rPr>
          <w:rFonts w:cs="Calibri"/>
          <w:b/>
          <w:i/>
          <w:sz w:val="24"/>
          <w:szCs w:val="24"/>
          <w:lang w:val="en"/>
        </w:rPr>
        <w:t>seconded by</w:t>
      </w:r>
      <w:r w:rsidR="00D33B9F">
        <w:rPr>
          <w:rFonts w:cs="Calibri"/>
          <w:b/>
          <w:i/>
          <w:sz w:val="24"/>
          <w:szCs w:val="24"/>
          <w:lang w:val="en"/>
        </w:rPr>
        <w:t xml:space="preserve"> </w:t>
      </w:r>
      <w:r>
        <w:rPr>
          <w:rFonts w:cs="Calibri"/>
          <w:b/>
          <w:i/>
          <w:sz w:val="24"/>
          <w:szCs w:val="24"/>
          <w:lang w:val="en"/>
        </w:rPr>
        <w:t>E</w:t>
      </w:r>
      <w:r w:rsidR="008E2307">
        <w:rPr>
          <w:rFonts w:cs="Calibri"/>
          <w:b/>
          <w:i/>
          <w:sz w:val="24"/>
          <w:szCs w:val="24"/>
          <w:lang w:val="en"/>
        </w:rPr>
        <w:t xml:space="preserve">d </w:t>
      </w:r>
      <w:r>
        <w:rPr>
          <w:rFonts w:cs="Calibri"/>
          <w:b/>
          <w:i/>
          <w:sz w:val="24"/>
          <w:szCs w:val="24"/>
          <w:lang w:val="en"/>
        </w:rPr>
        <w:t>T</w:t>
      </w:r>
      <w:r w:rsidR="008E2307">
        <w:rPr>
          <w:rFonts w:cs="Calibri"/>
          <w:b/>
          <w:i/>
          <w:sz w:val="24"/>
          <w:szCs w:val="24"/>
          <w:lang w:val="en"/>
        </w:rPr>
        <w:t>edeschi</w:t>
      </w:r>
      <w:r w:rsidR="00F12EFC" w:rsidRPr="00FB0036">
        <w:rPr>
          <w:rFonts w:cs="Calibri"/>
          <w:b/>
          <w:i/>
          <w:sz w:val="24"/>
          <w:szCs w:val="24"/>
          <w:lang w:val="en"/>
        </w:rPr>
        <w:t>.</w:t>
      </w:r>
      <w:r w:rsidR="00FA2DCC" w:rsidRPr="00FB0036">
        <w:rPr>
          <w:rFonts w:cs="Calibri"/>
          <w:b/>
          <w:i/>
          <w:sz w:val="24"/>
          <w:szCs w:val="24"/>
          <w:lang w:val="en"/>
        </w:rPr>
        <w:t xml:space="preserve"> P</w:t>
      </w:r>
      <w:r w:rsidR="00BE1F75" w:rsidRPr="00FB0036">
        <w:rPr>
          <w:rFonts w:cs="Calibri"/>
          <w:b/>
          <w:i/>
          <w:sz w:val="24"/>
          <w:szCs w:val="24"/>
          <w:lang w:val="en"/>
        </w:rPr>
        <w:t>assed</w:t>
      </w:r>
      <w:r w:rsidR="00FA2DCC" w:rsidRPr="00FB0036">
        <w:rPr>
          <w:rFonts w:cs="Calibri"/>
          <w:b/>
          <w:i/>
          <w:sz w:val="24"/>
          <w:szCs w:val="24"/>
          <w:lang w:val="en"/>
        </w:rPr>
        <w:t xml:space="preserve"> unanimously</w:t>
      </w:r>
      <w:r w:rsidR="00241A99" w:rsidRPr="00FB0036">
        <w:rPr>
          <w:rFonts w:cs="Calibri"/>
          <w:b/>
          <w:i/>
          <w:sz w:val="24"/>
          <w:szCs w:val="24"/>
          <w:lang w:val="en"/>
        </w:rPr>
        <w:t>.</w:t>
      </w:r>
      <w:r w:rsidR="00BE1F75" w:rsidRPr="00FB0036">
        <w:rPr>
          <w:rFonts w:cs="Calibri"/>
          <w:b/>
          <w:i/>
          <w:sz w:val="24"/>
          <w:szCs w:val="24"/>
          <w:lang w:val="en"/>
        </w:rPr>
        <w:t xml:space="preserve"> </w:t>
      </w:r>
      <w:r w:rsidR="00241A99" w:rsidRPr="00FB0036">
        <w:rPr>
          <w:rFonts w:cs="Calibri"/>
          <w:b/>
          <w:i/>
          <w:sz w:val="24"/>
          <w:szCs w:val="24"/>
          <w:lang w:val="en"/>
        </w:rPr>
        <w:t xml:space="preserve"> M</w:t>
      </w:r>
      <w:r w:rsidR="00FA2DCC" w:rsidRPr="00FB0036">
        <w:rPr>
          <w:rFonts w:cs="Calibri"/>
          <w:b/>
          <w:i/>
          <w:sz w:val="24"/>
          <w:szCs w:val="24"/>
          <w:lang w:val="en"/>
        </w:rPr>
        <w:t xml:space="preserve">otion </w:t>
      </w:r>
      <w:r w:rsidR="00BE1F75" w:rsidRPr="00FB0036">
        <w:rPr>
          <w:rFonts w:cs="Calibri"/>
          <w:b/>
          <w:i/>
          <w:sz w:val="24"/>
          <w:szCs w:val="24"/>
          <w:lang w:val="en"/>
        </w:rPr>
        <w:t>carried</w:t>
      </w:r>
      <w:r w:rsidR="00FA2DCC" w:rsidRPr="00FB0036">
        <w:rPr>
          <w:rFonts w:cs="Calibri"/>
          <w:b/>
          <w:i/>
          <w:sz w:val="24"/>
          <w:szCs w:val="24"/>
          <w:lang w:val="en"/>
        </w:rPr>
        <w:t>.</w:t>
      </w:r>
      <w:r w:rsidR="004F76E9" w:rsidRPr="00FB0036">
        <w:rPr>
          <w:rFonts w:cs="Calibri"/>
          <w:b/>
          <w:i/>
          <w:sz w:val="24"/>
          <w:szCs w:val="24"/>
          <w:lang w:val="en"/>
        </w:rPr>
        <w:t xml:space="preserve">  </w:t>
      </w:r>
    </w:p>
    <w:p w14:paraId="07BB1962" w14:textId="411DCB2C" w:rsidR="002C6417" w:rsidRPr="00FB0036" w:rsidRDefault="002C6417" w:rsidP="00D35166">
      <w:pPr>
        <w:widowControl w:val="0"/>
        <w:autoSpaceDE w:val="0"/>
        <w:autoSpaceDN w:val="0"/>
        <w:adjustRightInd w:val="0"/>
        <w:spacing w:after="0" w:line="240" w:lineRule="auto"/>
        <w:rPr>
          <w:rFonts w:cs="Calibri"/>
          <w:b/>
          <w:i/>
          <w:sz w:val="24"/>
          <w:szCs w:val="24"/>
          <w:lang w:val="en"/>
        </w:rPr>
      </w:pPr>
    </w:p>
    <w:p w14:paraId="31F9D0FD" w14:textId="77777777" w:rsidR="00241A99" w:rsidRPr="00FB0036" w:rsidRDefault="00241A99" w:rsidP="00D35166">
      <w:pPr>
        <w:widowControl w:val="0"/>
        <w:autoSpaceDE w:val="0"/>
        <w:autoSpaceDN w:val="0"/>
        <w:adjustRightInd w:val="0"/>
        <w:spacing w:after="0" w:line="240" w:lineRule="auto"/>
        <w:rPr>
          <w:rFonts w:cs="Calibri"/>
          <w:b/>
          <w:i/>
          <w:sz w:val="24"/>
          <w:szCs w:val="24"/>
          <w:lang w:val="en"/>
        </w:rPr>
      </w:pPr>
    </w:p>
    <w:p w14:paraId="582A28D9" w14:textId="646DFD99" w:rsidR="00432F19" w:rsidRPr="00432F19" w:rsidRDefault="005E43ED" w:rsidP="006F0A29">
      <w:pPr>
        <w:widowControl w:val="0"/>
        <w:autoSpaceDE w:val="0"/>
        <w:autoSpaceDN w:val="0"/>
        <w:adjustRightInd w:val="0"/>
        <w:spacing w:line="240" w:lineRule="auto"/>
        <w:rPr>
          <w:rFonts w:cs="Calibri"/>
          <w:b/>
          <w:sz w:val="24"/>
          <w:szCs w:val="24"/>
          <w:u w:val="single"/>
          <w:lang w:val="en"/>
        </w:rPr>
      </w:pPr>
      <w:r w:rsidRPr="00FB0036">
        <w:rPr>
          <w:rFonts w:cs="Calibri"/>
          <w:b/>
          <w:sz w:val="24"/>
          <w:szCs w:val="24"/>
          <w:u w:val="single"/>
          <w:lang w:val="en"/>
        </w:rPr>
        <w:t>APPROVAL OF THE MINUTES:</w:t>
      </w:r>
    </w:p>
    <w:p w14:paraId="331702F9" w14:textId="7C955878" w:rsidR="00E50E94" w:rsidRDefault="002611E0" w:rsidP="0002700E">
      <w:pPr>
        <w:widowControl w:val="0"/>
        <w:autoSpaceDE w:val="0"/>
        <w:autoSpaceDN w:val="0"/>
        <w:adjustRightInd w:val="0"/>
        <w:spacing w:line="240" w:lineRule="auto"/>
        <w:rPr>
          <w:rFonts w:cs="Calibri"/>
          <w:b/>
          <w:i/>
          <w:sz w:val="24"/>
          <w:szCs w:val="24"/>
          <w:lang w:val="en"/>
        </w:rPr>
      </w:pPr>
      <w:r>
        <w:rPr>
          <w:rFonts w:cs="Calibri"/>
          <w:b/>
          <w:i/>
          <w:sz w:val="24"/>
          <w:szCs w:val="24"/>
          <w:lang w:val="en"/>
        </w:rPr>
        <w:t>Ed Tedeschi</w:t>
      </w:r>
      <w:r w:rsidR="000B2FA5">
        <w:rPr>
          <w:rFonts w:cs="Calibri"/>
          <w:b/>
          <w:i/>
          <w:sz w:val="24"/>
          <w:szCs w:val="24"/>
          <w:lang w:val="en"/>
        </w:rPr>
        <w:t xml:space="preserve"> </w:t>
      </w:r>
      <w:r w:rsidR="00E36616" w:rsidRPr="00FB0036">
        <w:rPr>
          <w:rFonts w:cs="Calibri"/>
          <w:b/>
          <w:i/>
          <w:sz w:val="24"/>
          <w:szCs w:val="24"/>
          <w:lang w:val="en"/>
        </w:rPr>
        <w:t>m</w:t>
      </w:r>
      <w:r w:rsidR="00E45561" w:rsidRPr="00FB0036">
        <w:rPr>
          <w:rFonts w:cs="Calibri"/>
          <w:b/>
          <w:i/>
          <w:sz w:val="24"/>
          <w:szCs w:val="24"/>
          <w:lang w:val="en"/>
        </w:rPr>
        <w:t>oved to</w:t>
      </w:r>
      <w:r w:rsidR="006F0A29" w:rsidRPr="00FB0036">
        <w:rPr>
          <w:rFonts w:cs="Calibri"/>
          <w:b/>
          <w:i/>
          <w:sz w:val="24"/>
          <w:szCs w:val="24"/>
          <w:lang w:val="en"/>
        </w:rPr>
        <w:t xml:space="preserve"> appro</w:t>
      </w:r>
      <w:r w:rsidR="00456E74" w:rsidRPr="00FB0036">
        <w:rPr>
          <w:rFonts w:cs="Calibri"/>
          <w:b/>
          <w:i/>
          <w:sz w:val="24"/>
          <w:szCs w:val="24"/>
          <w:lang w:val="en"/>
        </w:rPr>
        <w:t>ve the minutes</w:t>
      </w:r>
      <w:r w:rsidR="000B2FA5">
        <w:rPr>
          <w:rFonts w:cs="Calibri"/>
          <w:b/>
          <w:i/>
          <w:sz w:val="24"/>
          <w:szCs w:val="24"/>
          <w:lang w:val="en"/>
        </w:rPr>
        <w:t xml:space="preserve"> of</w:t>
      </w:r>
      <w:r w:rsidR="00BE5879">
        <w:rPr>
          <w:rFonts w:cs="Calibri"/>
          <w:b/>
          <w:i/>
          <w:sz w:val="24"/>
          <w:szCs w:val="24"/>
          <w:lang w:val="en"/>
        </w:rPr>
        <w:t xml:space="preserve"> </w:t>
      </w:r>
      <w:r w:rsidR="00D21C3C">
        <w:rPr>
          <w:rFonts w:cs="Calibri"/>
          <w:b/>
          <w:i/>
          <w:sz w:val="24"/>
          <w:szCs w:val="24"/>
          <w:lang w:val="en"/>
        </w:rPr>
        <w:t>May 11</w:t>
      </w:r>
      <w:r w:rsidR="00BE5879">
        <w:rPr>
          <w:rFonts w:cs="Calibri"/>
          <w:b/>
          <w:i/>
          <w:sz w:val="24"/>
          <w:szCs w:val="24"/>
          <w:lang w:val="en"/>
        </w:rPr>
        <w:t>, 2020</w:t>
      </w:r>
      <w:r w:rsidR="006F0A29" w:rsidRPr="00FB0036">
        <w:rPr>
          <w:rFonts w:cs="Calibri"/>
          <w:b/>
          <w:i/>
          <w:sz w:val="24"/>
          <w:szCs w:val="24"/>
          <w:lang w:val="en"/>
        </w:rPr>
        <w:t>, seconded b</w:t>
      </w:r>
      <w:r w:rsidR="00847007" w:rsidRPr="00FB0036">
        <w:rPr>
          <w:rFonts w:cs="Calibri"/>
          <w:b/>
          <w:i/>
          <w:sz w:val="24"/>
          <w:szCs w:val="24"/>
          <w:lang w:val="en"/>
        </w:rPr>
        <w:t>y</w:t>
      </w:r>
      <w:r w:rsidR="00AB7C04">
        <w:rPr>
          <w:rFonts w:cs="Calibri"/>
          <w:b/>
          <w:i/>
          <w:sz w:val="24"/>
          <w:szCs w:val="24"/>
          <w:lang w:val="en"/>
        </w:rPr>
        <w:t xml:space="preserve"> </w:t>
      </w:r>
      <w:r>
        <w:rPr>
          <w:rFonts w:cs="Calibri"/>
          <w:b/>
          <w:i/>
          <w:sz w:val="24"/>
          <w:szCs w:val="24"/>
          <w:lang w:val="en"/>
        </w:rPr>
        <w:t>Vin Pacileo</w:t>
      </w:r>
      <w:r w:rsidR="00EB4172" w:rsidRPr="00FB0036">
        <w:rPr>
          <w:rFonts w:cs="Calibri"/>
          <w:b/>
          <w:i/>
          <w:sz w:val="24"/>
          <w:szCs w:val="24"/>
          <w:lang w:val="en"/>
        </w:rPr>
        <w:t xml:space="preserve">.  </w:t>
      </w:r>
      <w:r w:rsidR="004F76E9" w:rsidRPr="00FB0036">
        <w:rPr>
          <w:rFonts w:cs="Calibri"/>
          <w:b/>
          <w:i/>
          <w:sz w:val="24"/>
          <w:szCs w:val="24"/>
          <w:lang w:val="en"/>
        </w:rPr>
        <w:t>Passed</w:t>
      </w:r>
      <w:r w:rsidR="0096378D">
        <w:rPr>
          <w:rFonts w:cs="Calibri"/>
          <w:b/>
          <w:i/>
          <w:sz w:val="24"/>
          <w:szCs w:val="24"/>
          <w:lang w:val="en"/>
        </w:rPr>
        <w:t xml:space="preserve"> unanimously</w:t>
      </w:r>
      <w:r w:rsidR="004F76E9" w:rsidRPr="00FB0036">
        <w:rPr>
          <w:rFonts w:cs="Calibri"/>
          <w:b/>
          <w:i/>
          <w:sz w:val="24"/>
          <w:szCs w:val="24"/>
          <w:lang w:val="en"/>
        </w:rPr>
        <w:t xml:space="preserve">.  Motion </w:t>
      </w:r>
      <w:r w:rsidR="0096378D">
        <w:rPr>
          <w:rFonts w:cs="Calibri"/>
          <w:b/>
          <w:i/>
          <w:sz w:val="24"/>
          <w:szCs w:val="24"/>
          <w:lang w:val="en"/>
        </w:rPr>
        <w:t>c</w:t>
      </w:r>
      <w:r w:rsidR="004F76E9" w:rsidRPr="00FB0036">
        <w:rPr>
          <w:rFonts w:cs="Calibri"/>
          <w:b/>
          <w:i/>
          <w:sz w:val="24"/>
          <w:szCs w:val="24"/>
          <w:lang w:val="en"/>
        </w:rPr>
        <w:t>arried</w:t>
      </w:r>
      <w:r w:rsidR="002C6417">
        <w:rPr>
          <w:rFonts w:cs="Calibri"/>
          <w:b/>
          <w:i/>
          <w:sz w:val="24"/>
          <w:szCs w:val="24"/>
          <w:lang w:val="en"/>
        </w:rPr>
        <w:t>.</w:t>
      </w:r>
    </w:p>
    <w:p w14:paraId="79E41AE3" w14:textId="17ADA76C" w:rsidR="002C6417" w:rsidRDefault="002C6417" w:rsidP="0002700E">
      <w:pPr>
        <w:widowControl w:val="0"/>
        <w:autoSpaceDE w:val="0"/>
        <w:autoSpaceDN w:val="0"/>
        <w:adjustRightInd w:val="0"/>
        <w:spacing w:line="240" w:lineRule="auto"/>
        <w:rPr>
          <w:rFonts w:cs="Calibri"/>
          <w:b/>
          <w:i/>
          <w:sz w:val="24"/>
          <w:szCs w:val="24"/>
          <w:u w:val="single"/>
          <w:lang w:val="en"/>
        </w:rPr>
      </w:pPr>
    </w:p>
    <w:p w14:paraId="7BFC9F9D" w14:textId="7CB0A591" w:rsidR="00A7619E" w:rsidRDefault="00A7619E" w:rsidP="0002700E">
      <w:pPr>
        <w:widowControl w:val="0"/>
        <w:autoSpaceDE w:val="0"/>
        <w:autoSpaceDN w:val="0"/>
        <w:adjustRightInd w:val="0"/>
        <w:spacing w:line="240" w:lineRule="auto"/>
        <w:rPr>
          <w:rFonts w:cs="Calibri"/>
          <w:b/>
          <w:i/>
          <w:sz w:val="24"/>
          <w:szCs w:val="24"/>
          <w:u w:val="single"/>
          <w:lang w:val="en"/>
        </w:rPr>
      </w:pPr>
    </w:p>
    <w:p w14:paraId="1FCCAEF4" w14:textId="77777777" w:rsidR="00D21C3C" w:rsidRPr="0002700E" w:rsidRDefault="00D21C3C" w:rsidP="0002700E">
      <w:pPr>
        <w:widowControl w:val="0"/>
        <w:autoSpaceDE w:val="0"/>
        <w:autoSpaceDN w:val="0"/>
        <w:adjustRightInd w:val="0"/>
        <w:spacing w:line="240" w:lineRule="auto"/>
        <w:rPr>
          <w:rFonts w:cs="Calibri"/>
          <w:b/>
          <w:i/>
          <w:sz w:val="24"/>
          <w:szCs w:val="24"/>
          <w:u w:val="single"/>
          <w:lang w:val="en"/>
        </w:rPr>
      </w:pPr>
    </w:p>
    <w:p w14:paraId="14D9CC8C" w14:textId="77777777" w:rsidR="005E43ED" w:rsidRPr="00FB0036" w:rsidRDefault="005E43ED" w:rsidP="00D35166">
      <w:pPr>
        <w:widowControl w:val="0"/>
        <w:autoSpaceDE w:val="0"/>
        <w:autoSpaceDN w:val="0"/>
        <w:adjustRightInd w:val="0"/>
        <w:spacing w:line="240" w:lineRule="auto"/>
        <w:rPr>
          <w:rFonts w:cs="Calibri"/>
          <w:b/>
          <w:sz w:val="24"/>
          <w:szCs w:val="24"/>
          <w:u w:val="single"/>
          <w:lang w:val="en"/>
        </w:rPr>
      </w:pPr>
      <w:r w:rsidRPr="00FB0036">
        <w:rPr>
          <w:rFonts w:cs="Calibri"/>
          <w:b/>
          <w:sz w:val="24"/>
          <w:szCs w:val="24"/>
          <w:u w:val="single"/>
          <w:lang w:val="en"/>
        </w:rPr>
        <w:t>FINANCIAL REPORT:</w:t>
      </w:r>
    </w:p>
    <w:p w14:paraId="0C14BE77" w14:textId="239094FE" w:rsidR="00DD4CC8" w:rsidRDefault="005E43ED" w:rsidP="00D21C3C">
      <w:pPr>
        <w:widowControl w:val="0"/>
        <w:autoSpaceDE w:val="0"/>
        <w:autoSpaceDN w:val="0"/>
        <w:adjustRightInd w:val="0"/>
        <w:spacing w:line="240" w:lineRule="auto"/>
        <w:rPr>
          <w:rFonts w:cstheme="minorHAnsi"/>
          <w:sz w:val="24"/>
          <w:szCs w:val="24"/>
        </w:rPr>
      </w:pPr>
      <w:r w:rsidRPr="00FB0036">
        <w:rPr>
          <w:rFonts w:cs="Calibri"/>
          <w:sz w:val="24"/>
          <w:szCs w:val="24"/>
          <w:lang w:val="en"/>
        </w:rPr>
        <w:t>Kelly Ste</w:t>
      </w:r>
      <w:r w:rsidR="00E50E94" w:rsidRPr="00FB0036">
        <w:rPr>
          <w:rFonts w:cs="Calibri"/>
          <w:sz w:val="24"/>
          <w:szCs w:val="24"/>
          <w:lang w:val="en"/>
        </w:rPr>
        <w:t>rner, Finance Director</w:t>
      </w:r>
      <w:r w:rsidR="0049475F" w:rsidRPr="00FB0036">
        <w:rPr>
          <w:rFonts w:cs="Calibri"/>
          <w:sz w:val="24"/>
          <w:szCs w:val="24"/>
          <w:lang w:val="en"/>
        </w:rPr>
        <w:t>,</w:t>
      </w:r>
      <w:r w:rsidR="00E50E94" w:rsidRPr="00FB0036">
        <w:rPr>
          <w:rFonts w:cs="Calibri"/>
          <w:sz w:val="24"/>
          <w:szCs w:val="24"/>
          <w:lang w:val="en"/>
        </w:rPr>
        <w:t xml:space="preserve"> provided </w:t>
      </w:r>
      <w:r w:rsidRPr="00FB0036">
        <w:rPr>
          <w:rFonts w:cs="Calibri"/>
          <w:sz w:val="24"/>
          <w:szCs w:val="24"/>
          <w:lang w:val="en"/>
        </w:rPr>
        <w:t>the following</w:t>
      </w:r>
      <w:r w:rsidR="00E50E94" w:rsidRPr="00FB0036">
        <w:rPr>
          <w:rFonts w:cs="Calibri"/>
          <w:sz w:val="24"/>
          <w:szCs w:val="24"/>
          <w:lang w:val="en"/>
        </w:rPr>
        <w:t xml:space="preserve"> financial report</w:t>
      </w:r>
      <w:r w:rsidRPr="00FB0036">
        <w:rPr>
          <w:rFonts w:cs="Calibri"/>
          <w:sz w:val="24"/>
          <w:szCs w:val="24"/>
          <w:lang w:val="en"/>
        </w:rPr>
        <w:t xml:space="preserve"> for </w:t>
      </w:r>
      <w:r w:rsidR="00E50E94" w:rsidRPr="00FB0036">
        <w:rPr>
          <w:rFonts w:cs="Calibri"/>
          <w:sz w:val="24"/>
          <w:szCs w:val="24"/>
          <w:lang w:val="en"/>
        </w:rPr>
        <w:t xml:space="preserve">the fiscal year through the month </w:t>
      </w:r>
      <w:r w:rsidR="00456E74" w:rsidRPr="00FB0036">
        <w:rPr>
          <w:rFonts w:cs="Calibri"/>
          <w:sz w:val="24"/>
          <w:szCs w:val="24"/>
          <w:lang w:val="en"/>
        </w:rPr>
        <w:t>end</w:t>
      </w:r>
      <w:r w:rsidR="00AB7C04">
        <w:rPr>
          <w:rFonts w:cs="Calibri"/>
          <w:sz w:val="24"/>
          <w:szCs w:val="24"/>
          <w:lang w:val="en"/>
        </w:rPr>
        <w:t>ed</w:t>
      </w:r>
      <w:r w:rsidR="00456E74" w:rsidRPr="00FB0036">
        <w:rPr>
          <w:rFonts w:cs="Calibri"/>
          <w:sz w:val="24"/>
          <w:szCs w:val="24"/>
          <w:lang w:val="en"/>
        </w:rPr>
        <w:t xml:space="preserve"> </w:t>
      </w:r>
      <w:r w:rsidR="00D21C3C">
        <w:rPr>
          <w:rFonts w:cs="Calibri"/>
          <w:sz w:val="24"/>
          <w:szCs w:val="24"/>
          <w:lang w:val="en"/>
        </w:rPr>
        <w:t xml:space="preserve">May </w:t>
      </w:r>
      <w:r w:rsidR="00BE5879">
        <w:rPr>
          <w:rFonts w:cs="Calibri"/>
          <w:sz w:val="24"/>
          <w:szCs w:val="24"/>
          <w:lang w:val="en"/>
        </w:rPr>
        <w:t>2020</w:t>
      </w:r>
      <w:r w:rsidR="00FF14E5" w:rsidRPr="00FB0036">
        <w:rPr>
          <w:rFonts w:cs="Calibri"/>
          <w:sz w:val="24"/>
          <w:szCs w:val="24"/>
          <w:lang w:val="en"/>
        </w:rPr>
        <w:t>:</w:t>
      </w:r>
      <w:r w:rsidR="00DD4CC8">
        <w:rPr>
          <w:rFonts w:cstheme="minorHAnsi"/>
          <w:sz w:val="24"/>
          <w:szCs w:val="24"/>
        </w:rPr>
        <w:t xml:space="preserve"> </w:t>
      </w:r>
    </w:p>
    <w:p w14:paraId="4CD2A04D" w14:textId="3898CF89" w:rsidR="00DD4CC8" w:rsidRPr="00C74E86" w:rsidRDefault="00C74E86" w:rsidP="008A3CB0">
      <w:pPr>
        <w:spacing w:before="14" w:after="0" w:line="240" w:lineRule="auto"/>
        <w:rPr>
          <w:rFonts w:cstheme="minorHAnsi"/>
          <w:b/>
          <w:bCs/>
          <w:sz w:val="24"/>
          <w:szCs w:val="24"/>
          <w:u w:val="single"/>
        </w:rPr>
      </w:pPr>
      <w:r w:rsidRPr="00C74E86">
        <w:rPr>
          <w:rFonts w:cstheme="minorHAnsi"/>
          <w:b/>
          <w:bCs/>
          <w:sz w:val="24"/>
          <w:szCs w:val="24"/>
          <w:u w:val="single"/>
        </w:rPr>
        <w:t>R</w:t>
      </w:r>
      <w:r w:rsidR="0088561B">
        <w:rPr>
          <w:rFonts w:cstheme="minorHAnsi"/>
          <w:b/>
          <w:bCs/>
          <w:sz w:val="24"/>
          <w:szCs w:val="24"/>
          <w:u w:val="single"/>
        </w:rPr>
        <w:t>EVENUES</w:t>
      </w:r>
    </w:p>
    <w:p w14:paraId="640C227B" w14:textId="4093B0E9" w:rsidR="00870F7C" w:rsidRDefault="00870F7C" w:rsidP="008A3CB0">
      <w:pPr>
        <w:spacing w:before="14" w:after="0" w:line="240" w:lineRule="auto"/>
        <w:rPr>
          <w:rFonts w:cstheme="minorHAnsi"/>
          <w:sz w:val="24"/>
          <w:szCs w:val="24"/>
        </w:rPr>
      </w:pPr>
    </w:p>
    <w:p w14:paraId="7CF6A784" w14:textId="62D817F5" w:rsidR="00870F7C" w:rsidRDefault="0088561B" w:rsidP="008A3CB0">
      <w:pPr>
        <w:spacing w:before="14" w:after="0" w:line="240" w:lineRule="auto"/>
        <w:rPr>
          <w:rFonts w:cstheme="minorHAnsi"/>
          <w:sz w:val="24"/>
          <w:szCs w:val="24"/>
        </w:rPr>
      </w:pPr>
      <w:r>
        <w:rPr>
          <w:rFonts w:cstheme="minorHAnsi"/>
          <w:sz w:val="24"/>
          <w:szCs w:val="24"/>
        </w:rPr>
        <w:t xml:space="preserve">Total tax collections for the month of May $76.1k is not quite as strong as we would normally see, but it is respectable.  The current property tax collection rate has reached 100.36% at the end of May.  As can be seen from the chart below, current property tax collections, prior years’ collections and interest &amp; liens all compare well to prior fiscal years.  With 11 months in the books, we anticipate the fiscal year to end with results </w:t>
      </w:r>
      <w:proofErr w:type="gramStart"/>
      <w:r>
        <w:rPr>
          <w:rFonts w:cstheme="minorHAnsi"/>
          <w:sz w:val="24"/>
          <w:szCs w:val="24"/>
        </w:rPr>
        <w:t>similar</w:t>
      </w:r>
      <w:r w:rsidR="00645BAF">
        <w:rPr>
          <w:rFonts w:cstheme="minorHAnsi"/>
          <w:sz w:val="24"/>
          <w:szCs w:val="24"/>
        </w:rPr>
        <w:t xml:space="preserve"> </w:t>
      </w:r>
      <w:r>
        <w:rPr>
          <w:rFonts w:cstheme="minorHAnsi"/>
          <w:sz w:val="24"/>
          <w:szCs w:val="24"/>
        </w:rPr>
        <w:t>to</w:t>
      </w:r>
      <w:proofErr w:type="gramEnd"/>
      <w:r>
        <w:rPr>
          <w:rFonts w:cstheme="minorHAnsi"/>
          <w:sz w:val="24"/>
          <w:szCs w:val="24"/>
        </w:rPr>
        <w:t xml:space="preserve"> FY</w:t>
      </w:r>
      <w:r w:rsidR="00CF39FA">
        <w:rPr>
          <w:rFonts w:cstheme="minorHAnsi"/>
          <w:sz w:val="24"/>
          <w:szCs w:val="24"/>
        </w:rPr>
        <w:t xml:space="preserve"> </w:t>
      </w:r>
      <w:r>
        <w:rPr>
          <w:rFonts w:cstheme="minorHAnsi"/>
          <w:sz w:val="24"/>
          <w:szCs w:val="24"/>
        </w:rPr>
        <w:t>2019 and FY</w:t>
      </w:r>
      <w:r w:rsidR="00CF39FA">
        <w:rPr>
          <w:rFonts w:cstheme="minorHAnsi"/>
          <w:sz w:val="24"/>
          <w:szCs w:val="24"/>
        </w:rPr>
        <w:t xml:space="preserve"> </w:t>
      </w:r>
      <w:r>
        <w:rPr>
          <w:rFonts w:cstheme="minorHAnsi"/>
          <w:sz w:val="24"/>
          <w:szCs w:val="24"/>
        </w:rPr>
        <w:t>2018.</w:t>
      </w:r>
    </w:p>
    <w:p w14:paraId="05260D50" w14:textId="1FD972C2" w:rsidR="0088561B" w:rsidRDefault="0088561B" w:rsidP="008A3CB0">
      <w:pPr>
        <w:spacing w:before="14" w:after="0" w:line="240" w:lineRule="auto"/>
        <w:rPr>
          <w:rFonts w:cstheme="minorHAnsi"/>
          <w:sz w:val="24"/>
          <w:szCs w:val="24"/>
        </w:rPr>
      </w:pPr>
    </w:p>
    <w:p w14:paraId="741434E5" w14:textId="463E2CC7" w:rsidR="0088561B" w:rsidRDefault="0088561B" w:rsidP="008A3CB0">
      <w:pPr>
        <w:spacing w:before="14" w:after="0" w:line="240" w:lineRule="auto"/>
        <w:rPr>
          <w:rFonts w:cstheme="minorHAnsi"/>
          <w:sz w:val="24"/>
          <w:szCs w:val="24"/>
        </w:rPr>
      </w:pPr>
    </w:p>
    <w:p w14:paraId="5A48A43C" w14:textId="01329BE7" w:rsidR="0088561B" w:rsidRDefault="005D7B60" w:rsidP="008A3CB0">
      <w:pPr>
        <w:spacing w:before="14" w:after="0" w:line="240" w:lineRule="auto"/>
        <w:rPr>
          <w:rFonts w:cstheme="minorHAnsi"/>
          <w:sz w:val="24"/>
          <w:szCs w:val="24"/>
        </w:rPr>
      </w:pPr>
      <w:r w:rsidRPr="005D7B60">
        <w:rPr>
          <w:rFonts w:cstheme="minorHAnsi"/>
          <w:noProof/>
          <w:sz w:val="24"/>
          <w:szCs w:val="24"/>
        </w:rPr>
        <w:drawing>
          <wp:inline distT="0" distB="0" distL="0" distR="0" wp14:anchorId="089D8E3A" wp14:editId="43B80AAE">
            <wp:extent cx="5943600" cy="2525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25395"/>
                    </a:xfrm>
                    <a:prstGeom prst="rect">
                      <a:avLst/>
                    </a:prstGeom>
                    <a:noFill/>
                    <a:ln>
                      <a:noFill/>
                    </a:ln>
                  </pic:spPr>
                </pic:pic>
              </a:graphicData>
            </a:graphic>
          </wp:inline>
        </w:drawing>
      </w:r>
    </w:p>
    <w:p w14:paraId="12122742" w14:textId="5D78C9B8" w:rsidR="0088561B" w:rsidRDefault="0088561B" w:rsidP="008A3CB0">
      <w:pPr>
        <w:spacing w:before="14" w:after="0" w:line="240" w:lineRule="auto"/>
        <w:rPr>
          <w:rFonts w:cstheme="minorHAnsi"/>
          <w:sz w:val="24"/>
          <w:szCs w:val="24"/>
        </w:rPr>
      </w:pPr>
    </w:p>
    <w:p w14:paraId="7DDF8144" w14:textId="70D7B3BA" w:rsidR="0088561B" w:rsidRDefault="0088561B" w:rsidP="008A3CB0">
      <w:pPr>
        <w:spacing w:before="14" w:after="0" w:line="240" w:lineRule="auto"/>
        <w:rPr>
          <w:rFonts w:cstheme="minorHAnsi"/>
          <w:sz w:val="24"/>
          <w:szCs w:val="24"/>
        </w:rPr>
      </w:pPr>
      <w:r>
        <w:rPr>
          <w:rFonts w:cstheme="minorHAnsi"/>
          <w:sz w:val="24"/>
          <w:szCs w:val="24"/>
        </w:rPr>
        <w:t xml:space="preserve">As of May month-end, the YTD total tax collections were $23,194,813 or 100.86% of the fiscal </w:t>
      </w:r>
      <w:r w:rsidR="00AF1FC3">
        <w:rPr>
          <w:rFonts w:cstheme="minorHAnsi"/>
          <w:sz w:val="24"/>
          <w:szCs w:val="24"/>
        </w:rPr>
        <w:t>year</w:t>
      </w:r>
      <w:r>
        <w:rPr>
          <w:rFonts w:cstheme="minorHAnsi"/>
          <w:sz w:val="24"/>
          <w:szCs w:val="24"/>
        </w:rPr>
        <w:t xml:space="preserve"> total compared to 101.03% as of May 2019 and 100.</w:t>
      </w:r>
      <w:r w:rsidR="008B786B">
        <w:rPr>
          <w:rFonts w:cstheme="minorHAnsi"/>
          <w:sz w:val="24"/>
          <w:szCs w:val="24"/>
        </w:rPr>
        <w:t xml:space="preserve">93% as of May 2018. State &amp; Federal Revenue were scant during the month, but </w:t>
      </w:r>
      <w:r w:rsidR="00CF39FA">
        <w:rPr>
          <w:rFonts w:cstheme="minorHAnsi"/>
          <w:sz w:val="24"/>
          <w:szCs w:val="24"/>
        </w:rPr>
        <w:t>M</w:t>
      </w:r>
      <w:r w:rsidR="008B786B">
        <w:rPr>
          <w:rFonts w:cstheme="minorHAnsi"/>
          <w:sz w:val="24"/>
          <w:szCs w:val="24"/>
        </w:rPr>
        <w:t>unicipal Grant in Aid was received in early June and we anticipate receiving LoCIP prior to fiscal year end.  This revenue category should also end the year in good shape.  Local revenues for the month totaled $50.6</w:t>
      </w:r>
      <w:r w:rsidR="00430CA4">
        <w:rPr>
          <w:rFonts w:cstheme="minorHAnsi"/>
          <w:sz w:val="24"/>
          <w:szCs w:val="24"/>
        </w:rPr>
        <w:t xml:space="preserve"> </w:t>
      </w:r>
      <w:r w:rsidR="00F130DF">
        <w:rPr>
          <w:rFonts w:cstheme="minorHAnsi"/>
          <w:sz w:val="24"/>
          <w:szCs w:val="24"/>
        </w:rPr>
        <w:t>and pushed the pe</w:t>
      </w:r>
      <w:r w:rsidR="00430CA4">
        <w:rPr>
          <w:rFonts w:cstheme="minorHAnsi"/>
          <w:sz w:val="24"/>
          <w:szCs w:val="24"/>
        </w:rPr>
        <w:t>r</w:t>
      </w:r>
      <w:r w:rsidR="00F130DF">
        <w:rPr>
          <w:rFonts w:cstheme="minorHAnsi"/>
          <w:sz w:val="24"/>
          <w:szCs w:val="24"/>
        </w:rPr>
        <w:t>cent</w:t>
      </w:r>
      <w:r w:rsidR="00430CA4">
        <w:rPr>
          <w:rFonts w:cstheme="minorHAnsi"/>
          <w:sz w:val="24"/>
          <w:szCs w:val="24"/>
        </w:rPr>
        <w:t xml:space="preserve"> collected to 123.79% of budget.  Building Permits made up</w:t>
      </w:r>
      <w:r w:rsidR="00CF39FA">
        <w:rPr>
          <w:rFonts w:cstheme="minorHAnsi"/>
          <w:sz w:val="24"/>
          <w:szCs w:val="24"/>
        </w:rPr>
        <w:t xml:space="preserve"> </w:t>
      </w:r>
      <w:r w:rsidR="00645BAF">
        <w:rPr>
          <w:rFonts w:cstheme="minorHAnsi"/>
          <w:sz w:val="24"/>
          <w:szCs w:val="24"/>
        </w:rPr>
        <w:t>$35.6k and Recycling Fees were $8.9k of the months local revenues.  Total revenues collected as of the end of May 2020 totaled 100.48% of budget versus 101.02% for May 2019</w:t>
      </w:r>
      <w:r w:rsidR="00CF39FA">
        <w:rPr>
          <w:rFonts w:cstheme="minorHAnsi"/>
          <w:sz w:val="24"/>
          <w:szCs w:val="24"/>
        </w:rPr>
        <w:t xml:space="preserve"> </w:t>
      </w:r>
      <w:r w:rsidR="00645BAF">
        <w:rPr>
          <w:rFonts w:cstheme="minorHAnsi"/>
          <w:sz w:val="24"/>
          <w:szCs w:val="24"/>
        </w:rPr>
        <w:t>and 101.54% for May 2018 month end.  Our revenue forecast has been increased to $345.8k at fiscal year-end based on strong tax collections and local revenue numbers.</w:t>
      </w:r>
    </w:p>
    <w:p w14:paraId="45C85C82" w14:textId="645FC179" w:rsidR="00C74E86" w:rsidRDefault="00C74E86" w:rsidP="008A3CB0">
      <w:pPr>
        <w:spacing w:before="14" w:after="0" w:line="240" w:lineRule="auto"/>
        <w:rPr>
          <w:rFonts w:cstheme="minorHAnsi"/>
          <w:sz w:val="24"/>
          <w:szCs w:val="24"/>
        </w:rPr>
      </w:pPr>
    </w:p>
    <w:p w14:paraId="488E2D1A" w14:textId="423FFE89" w:rsidR="005D7B60" w:rsidRDefault="005D7B60" w:rsidP="008A3CB0">
      <w:pPr>
        <w:spacing w:before="14" w:after="0" w:line="240" w:lineRule="auto"/>
        <w:rPr>
          <w:rFonts w:cstheme="minorHAnsi"/>
          <w:sz w:val="24"/>
          <w:szCs w:val="24"/>
        </w:rPr>
      </w:pPr>
    </w:p>
    <w:p w14:paraId="2C149E52" w14:textId="2E0A6D62" w:rsidR="005D7B60" w:rsidRDefault="005D7B60" w:rsidP="008A3CB0">
      <w:pPr>
        <w:spacing w:before="14" w:after="0" w:line="240" w:lineRule="auto"/>
        <w:rPr>
          <w:rFonts w:cstheme="minorHAnsi"/>
          <w:sz w:val="24"/>
          <w:szCs w:val="24"/>
        </w:rPr>
      </w:pPr>
    </w:p>
    <w:p w14:paraId="611307EA" w14:textId="32238881" w:rsidR="005D7B60" w:rsidRDefault="005D7B60" w:rsidP="008A3CB0">
      <w:pPr>
        <w:spacing w:before="14" w:after="0" w:line="240" w:lineRule="auto"/>
        <w:rPr>
          <w:rFonts w:cstheme="minorHAnsi"/>
          <w:sz w:val="24"/>
          <w:szCs w:val="24"/>
        </w:rPr>
      </w:pPr>
    </w:p>
    <w:p w14:paraId="1838974E" w14:textId="4E114807" w:rsidR="005D7B60" w:rsidRDefault="005D7B60" w:rsidP="008A3CB0">
      <w:pPr>
        <w:spacing w:before="14" w:after="0" w:line="240" w:lineRule="auto"/>
        <w:rPr>
          <w:rFonts w:cstheme="minorHAnsi"/>
          <w:sz w:val="24"/>
          <w:szCs w:val="24"/>
        </w:rPr>
      </w:pPr>
    </w:p>
    <w:p w14:paraId="08051355" w14:textId="77777777" w:rsidR="005D7B60" w:rsidRDefault="005D7B60" w:rsidP="008A3CB0">
      <w:pPr>
        <w:spacing w:before="14" w:after="0" w:line="240" w:lineRule="auto"/>
        <w:rPr>
          <w:rFonts w:cstheme="minorHAnsi"/>
          <w:sz w:val="24"/>
          <w:szCs w:val="24"/>
        </w:rPr>
      </w:pPr>
    </w:p>
    <w:p w14:paraId="4236DFE0" w14:textId="05AA4C03" w:rsidR="00DD4CC8" w:rsidRPr="00DD4CC8" w:rsidRDefault="00DD4CC8" w:rsidP="008A3CB0">
      <w:pPr>
        <w:spacing w:before="14" w:after="0" w:line="240" w:lineRule="auto"/>
        <w:rPr>
          <w:rFonts w:cstheme="minorHAnsi"/>
          <w:b/>
          <w:bCs/>
          <w:sz w:val="24"/>
          <w:szCs w:val="24"/>
          <w:u w:val="single"/>
        </w:rPr>
      </w:pPr>
      <w:r w:rsidRPr="00DD4CC8">
        <w:rPr>
          <w:rFonts w:cstheme="minorHAnsi"/>
          <w:b/>
          <w:bCs/>
          <w:sz w:val="24"/>
          <w:szCs w:val="24"/>
          <w:u w:val="single"/>
        </w:rPr>
        <w:t>EXPENDITURES</w:t>
      </w:r>
    </w:p>
    <w:p w14:paraId="7132CC14" w14:textId="6394982F" w:rsidR="00DD4CC8" w:rsidRDefault="00DD4CC8" w:rsidP="008A3CB0">
      <w:pPr>
        <w:spacing w:before="14" w:after="0" w:line="240" w:lineRule="auto"/>
        <w:rPr>
          <w:rFonts w:cstheme="minorHAnsi"/>
          <w:sz w:val="24"/>
          <w:szCs w:val="24"/>
        </w:rPr>
      </w:pPr>
    </w:p>
    <w:p w14:paraId="569F2FF2" w14:textId="0C130D25" w:rsidR="0045490B" w:rsidRDefault="00645BAF" w:rsidP="008A3CB0">
      <w:pPr>
        <w:spacing w:before="14" w:after="0" w:line="240" w:lineRule="auto"/>
        <w:rPr>
          <w:rFonts w:cstheme="minorHAnsi"/>
          <w:sz w:val="24"/>
          <w:szCs w:val="24"/>
        </w:rPr>
      </w:pPr>
      <w:r>
        <w:rPr>
          <w:rFonts w:cstheme="minorHAnsi"/>
          <w:sz w:val="24"/>
          <w:szCs w:val="24"/>
        </w:rPr>
        <w:t>Expenditures for the month of May totaled $2,524,527 which brings spending YTD to $21,938,376 or 90.67% of budget.  Selectmen’s budget expenditures for the month made up $718,113 of the total spending.  This would seem particularly high, but it includes $337.6k of transfers to sinking funds leavings only $380.5k of actual expenditures.  As of May month-end the Selectman’s budget spending YTD is $7,389,633 or 88.01%</w:t>
      </w:r>
      <w:r w:rsidR="00E51E4C">
        <w:rPr>
          <w:rFonts w:cstheme="minorHAnsi"/>
          <w:sz w:val="24"/>
          <w:szCs w:val="24"/>
        </w:rPr>
        <w:t xml:space="preserve"> of budget compared to 85.11% as of May 2019 and 87.72% at May 2018 month-end.  Payroll and fringe benefits expenditures of $221.7k or 58.2% of the Selectman’s actual budget spending (excluding transfers).  Other significant expenditures including chipping fees of $18k, various utilities of $32k, a public works shed $8.8k and professional fees at almost </w:t>
      </w:r>
      <w:r w:rsidR="00CF39FA">
        <w:rPr>
          <w:rFonts w:cstheme="minorHAnsi"/>
          <w:sz w:val="24"/>
          <w:szCs w:val="24"/>
        </w:rPr>
        <w:t>$</w:t>
      </w:r>
      <w:r w:rsidR="00E51E4C">
        <w:rPr>
          <w:rFonts w:cstheme="minorHAnsi"/>
          <w:sz w:val="24"/>
          <w:szCs w:val="24"/>
        </w:rPr>
        <w:t>14k.  The Town budget surplus continues to be primarily a result of the savings in the Selectman’s Office and the, thus f</w:t>
      </w:r>
      <w:r w:rsidR="00CF39FA">
        <w:rPr>
          <w:rFonts w:cstheme="minorHAnsi"/>
          <w:sz w:val="24"/>
          <w:szCs w:val="24"/>
        </w:rPr>
        <w:t>a</w:t>
      </w:r>
      <w:r w:rsidR="00E51E4C">
        <w:rPr>
          <w:rFonts w:cstheme="minorHAnsi"/>
          <w:sz w:val="24"/>
          <w:szCs w:val="24"/>
        </w:rPr>
        <w:t xml:space="preserve">r untouched contingency.  The projected expenditure surplus has been reduced due to the addition of the overruns for Town Clerk as it appears State Fees will push them over budget.  There will be an Essex BOE budget surplus.  It is a moving target, but early estimates are in the $175k to $200k range.  </w:t>
      </w:r>
    </w:p>
    <w:p w14:paraId="6993E529" w14:textId="77777777" w:rsidR="000B56AB" w:rsidRPr="00896B4F" w:rsidRDefault="000B56AB" w:rsidP="00C2704D">
      <w:pPr>
        <w:spacing w:after="0" w:line="254" w:lineRule="auto"/>
        <w:ind w:right="88"/>
        <w:rPr>
          <w:rFonts w:eastAsia="Arial" w:cs="Calibri"/>
          <w:sz w:val="24"/>
          <w:szCs w:val="24"/>
        </w:rPr>
      </w:pPr>
    </w:p>
    <w:p w14:paraId="1FF5A497" w14:textId="12E6C70C" w:rsidR="00B30A58" w:rsidRDefault="002611E0" w:rsidP="00D35166">
      <w:pPr>
        <w:widowControl w:val="0"/>
        <w:autoSpaceDE w:val="0"/>
        <w:autoSpaceDN w:val="0"/>
        <w:adjustRightInd w:val="0"/>
        <w:spacing w:line="240" w:lineRule="auto"/>
        <w:rPr>
          <w:rFonts w:cs="Calibri"/>
          <w:b/>
          <w:i/>
          <w:sz w:val="24"/>
          <w:szCs w:val="24"/>
          <w:lang w:val="en"/>
        </w:rPr>
      </w:pPr>
      <w:r>
        <w:rPr>
          <w:rFonts w:cs="Calibri"/>
          <w:b/>
          <w:i/>
          <w:sz w:val="24"/>
          <w:szCs w:val="24"/>
          <w:lang w:val="en"/>
        </w:rPr>
        <w:t>C</w:t>
      </w:r>
      <w:r w:rsidR="00E352B1">
        <w:rPr>
          <w:rFonts w:cs="Calibri"/>
          <w:b/>
          <w:i/>
          <w:sz w:val="24"/>
          <w:szCs w:val="24"/>
          <w:lang w:val="en"/>
        </w:rPr>
        <w:t xml:space="preserve">ampbell </w:t>
      </w:r>
      <w:r>
        <w:rPr>
          <w:rFonts w:cs="Calibri"/>
          <w:b/>
          <w:i/>
          <w:sz w:val="24"/>
          <w:szCs w:val="24"/>
          <w:lang w:val="en"/>
        </w:rPr>
        <w:t>H</w:t>
      </w:r>
      <w:r w:rsidR="00E352B1">
        <w:rPr>
          <w:rFonts w:cs="Calibri"/>
          <w:b/>
          <w:i/>
          <w:sz w:val="24"/>
          <w:szCs w:val="24"/>
          <w:lang w:val="en"/>
        </w:rPr>
        <w:t>udson</w:t>
      </w:r>
      <w:r w:rsidR="00765B75">
        <w:rPr>
          <w:rFonts w:cs="Calibri"/>
          <w:b/>
          <w:i/>
          <w:sz w:val="24"/>
          <w:szCs w:val="24"/>
          <w:lang w:val="en"/>
        </w:rPr>
        <w:t xml:space="preserve"> </w:t>
      </w:r>
      <w:r w:rsidR="00A424D9" w:rsidRPr="00FB0036">
        <w:rPr>
          <w:rFonts w:cs="Calibri"/>
          <w:b/>
          <w:i/>
          <w:sz w:val="24"/>
          <w:szCs w:val="24"/>
          <w:lang w:val="en"/>
        </w:rPr>
        <w:t>made a motion</w:t>
      </w:r>
      <w:r w:rsidR="00E51945" w:rsidRPr="00FB0036">
        <w:rPr>
          <w:rFonts w:cs="Calibri"/>
          <w:b/>
          <w:i/>
          <w:sz w:val="24"/>
          <w:szCs w:val="24"/>
          <w:lang w:val="en"/>
        </w:rPr>
        <w:t xml:space="preserve"> to accept </w:t>
      </w:r>
      <w:r w:rsidR="00D35166" w:rsidRPr="00FB0036">
        <w:rPr>
          <w:rFonts w:cs="Calibri"/>
          <w:b/>
          <w:i/>
          <w:sz w:val="24"/>
          <w:szCs w:val="24"/>
          <w:lang w:val="en"/>
        </w:rPr>
        <w:t>the Financial R</w:t>
      </w:r>
      <w:r w:rsidR="001B2426" w:rsidRPr="00FB0036">
        <w:rPr>
          <w:rFonts w:cs="Calibri"/>
          <w:b/>
          <w:i/>
          <w:sz w:val="24"/>
          <w:szCs w:val="24"/>
          <w:lang w:val="en"/>
        </w:rPr>
        <w:t>eport, seconded by</w:t>
      </w:r>
      <w:r w:rsidR="00D21C3C">
        <w:rPr>
          <w:rFonts w:cs="Calibri"/>
          <w:b/>
          <w:i/>
          <w:sz w:val="24"/>
          <w:szCs w:val="24"/>
          <w:lang w:val="en"/>
        </w:rPr>
        <w:t xml:space="preserve"> </w:t>
      </w:r>
      <w:r>
        <w:rPr>
          <w:rFonts w:cs="Calibri"/>
          <w:b/>
          <w:i/>
          <w:sz w:val="24"/>
          <w:szCs w:val="24"/>
          <w:lang w:val="en"/>
        </w:rPr>
        <w:t>V</w:t>
      </w:r>
      <w:r w:rsidR="00E352B1">
        <w:rPr>
          <w:rFonts w:cs="Calibri"/>
          <w:b/>
          <w:i/>
          <w:sz w:val="24"/>
          <w:szCs w:val="24"/>
          <w:lang w:val="en"/>
        </w:rPr>
        <w:t xml:space="preserve">in </w:t>
      </w:r>
      <w:r>
        <w:rPr>
          <w:rFonts w:cs="Calibri"/>
          <w:b/>
          <w:i/>
          <w:sz w:val="24"/>
          <w:szCs w:val="24"/>
          <w:lang w:val="en"/>
        </w:rPr>
        <w:t>P</w:t>
      </w:r>
      <w:r w:rsidR="00E352B1">
        <w:rPr>
          <w:rFonts w:cs="Calibri"/>
          <w:b/>
          <w:i/>
          <w:sz w:val="24"/>
          <w:szCs w:val="24"/>
          <w:lang w:val="en"/>
        </w:rPr>
        <w:t>acileo</w:t>
      </w:r>
      <w:r w:rsidR="00BC3B3E">
        <w:rPr>
          <w:rFonts w:cs="Calibri"/>
          <w:b/>
          <w:i/>
          <w:sz w:val="24"/>
          <w:szCs w:val="24"/>
          <w:lang w:val="en"/>
        </w:rPr>
        <w:t xml:space="preserve">. </w:t>
      </w:r>
      <w:r w:rsidR="00623827" w:rsidRPr="00FB0036">
        <w:rPr>
          <w:rFonts w:cs="Calibri"/>
          <w:b/>
          <w:i/>
          <w:sz w:val="24"/>
          <w:szCs w:val="24"/>
          <w:lang w:val="en"/>
        </w:rPr>
        <w:t>Passed unanimously.  Motion carried.</w:t>
      </w:r>
    </w:p>
    <w:p w14:paraId="6D5336C7" w14:textId="5A020577" w:rsidR="0045490B" w:rsidRDefault="00623827" w:rsidP="00D35166">
      <w:pPr>
        <w:widowControl w:val="0"/>
        <w:autoSpaceDE w:val="0"/>
        <w:autoSpaceDN w:val="0"/>
        <w:adjustRightInd w:val="0"/>
        <w:spacing w:line="240" w:lineRule="auto"/>
        <w:rPr>
          <w:rFonts w:cs="Calibri"/>
          <w:sz w:val="24"/>
          <w:szCs w:val="24"/>
          <w:lang w:val="en"/>
        </w:rPr>
      </w:pPr>
      <w:r w:rsidRPr="00FB0036">
        <w:rPr>
          <w:rFonts w:cs="Calibri"/>
          <w:b/>
          <w:sz w:val="24"/>
          <w:szCs w:val="24"/>
          <w:u w:val="single"/>
          <w:lang w:val="en"/>
        </w:rPr>
        <w:t>SELECTMEN’S REPORT:</w:t>
      </w:r>
      <w:r w:rsidR="005D4CE6" w:rsidRPr="00FB0036">
        <w:rPr>
          <w:rFonts w:cs="Calibri"/>
          <w:b/>
          <w:sz w:val="24"/>
          <w:szCs w:val="24"/>
          <w:lang w:val="en"/>
        </w:rPr>
        <w:t xml:space="preserve"> </w:t>
      </w:r>
      <w:r w:rsidR="00E80731" w:rsidRPr="00FB0036">
        <w:rPr>
          <w:rFonts w:cs="Calibri"/>
          <w:sz w:val="24"/>
          <w:szCs w:val="24"/>
          <w:lang w:val="en"/>
        </w:rPr>
        <w:t xml:space="preserve"> </w:t>
      </w:r>
    </w:p>
    <w:p w14:paraId="1A98973A" w14:textId="75CE8965" w:rsidR="002611E0" w:rsidRDefault="002611E0" w:rsidP="00D35166">
      <w:pPr>
        <w:widowControl w:val="0"/>
        <w:autoSpaceDE w:val="0"/>
        <w:autoSpaceDN w:val="0"/>
        <w:adjustRightInd w:val="0"/>
        <w:spacing w:line="240" w:lineRule="auto"/>
        <w:rPr>
          <w:rFonts w:cs="Calibri"/>
          <w:sz w:val="24"/>
          <w:szCs w:val="24"/>
          <w:lang w:val="en"/>
        </w:rPr>
      </w:pPr>
      <w:r>
        <w:rPr>
          <w:rFonts w:cs="Calibri"/>
          <w:sz w:val="24"/>
          <w:szCs w:val="24"/>
          <w:lang w:val="en"/>
        </w:rPr>
        <w:t xml:space="preserve">Norman discussed this being Kelly’s last meeting and she indicated she would be back in July to give us the </w:t>
      </w:r>
      <w:r w:rsidR="003D4AA6">
        <w:rPr>
          <w:rFonts w:cs="Calibri"/>
          <w:sz w:val="24"/>
          <w:szCs w:val="24"/>
          <w:lang w:val="en"/>
        </w:rPr>
        <w:t xml:space="preserve">R4 </w:t>
      </w:r>
      <w:r>
        <w:rPr>
          <w:rFonts w:cs="Calibri"/>
          <w:sz w:val="24"/>
          <w:szCs w:val="24"/>
          <w:lang w:val="en"/>
        </w:rPr>
        <w:t>surplus actuals.  Norman will be opening the Town Hall on Monday, 6/22.  It’s a go and business</w:t>
      </w:r>
      <w:r w:rsidR="003D4AA6">
        <w:rPr>
          <w:rFonts w:cs="Calibri"/>
          <w:sz w:val="24"/>
          <w:szCs w:val="24"/>
          <w:lang w:val="en"/>
        </w:rPr>
        <w:t>es</w:t>
      </w:r>
      <w:r>
        <w:rPr>
          <w:rFonts w:cs="Calibri"/>
          <w:sz w:val="24"/>
          <w:szCs w:val="24"/>
          <w:lang w:val="en"/>
        </w:rPr>
        <w:t xml:space="preserve"> are opening with ½ capacity and things will slowly come back to order.  </w:t>
      </w:r>
      <w:r w:rsidR="00E352B1">
        <w:rPr>
          <w:rFonts w:cs="Calibri"/>
          <w:sz w:val="24"/>
          <w:szCs w:val="24"/>
          <w:lang w:val="en"/>
        </w:rPr>
        <w:t xml:space="preserve">No word or guidance on schools.  There is still a lot of uncertainty with regards to the opening of schools.  </w:t>
      </w:r>
      <w:r w:rsidR="00B041BD">
        <w:rPr>
          <w:rFonts w:cs="Calibri"/>
          <w:sz w:val="24"/>
          <w:szCs w:val="24"/>
          <w:lang w:val="en"/>
        </w:rPr>
        <w:t>Looking for other options outside of the CDC guidelines.  Mary-Louise Polo asked if there is a committee being formed on reopening the schools and the governor is looking to pull that together. Norman feels it should begin with broader guidelines as a start as no</w:t>
      </w:r>
      <w:r w:rsidR="00AF1FC3">
        <w:rPr>
          <w:rFonts w:cs="Calibri"/>
          <w:sz w:val="24"/>
          <w:szCs w:val="24"/>
          <w:lang w:val="en"/>
        </w:rPr>
        <w:t xml:space="preserve"> two</w:t>
      </w:r>
      <w:r w:rsidR="00B041BD">
        <w:rPr>
          <w:rFonts w:cs="Calibri"/>
          <w:sz w:val="24"/>
          <w:szCs w:val="24"/>
          <w:lang w:val="en"/>
        </w:rPr>
        <w:t xml:space="preserve"> </w:t>
      </w:r>
      <w:r w:rsidR="00AF1FC3">
        <w:rPr>
          <w:rFonts w:cs="Calibri"/>
          <w:sz w:val="24"/>
          <w:szCs w:val="24"/>
          <w:lang w:val="en"/>
        </w:rPr>
        <w:t>t</w:t>
      </w:r>
      <w:r w:rsidR="00B041BD">
        <w:rPr>
          <w:rFonts w:cs="Calibri"/>
          <w:sz w:val="24"/>
          <w:szCs w:val="24"/>
          <w:lang w:val="en"/>
        </w:rPr>
        <w:t>owns are the same.</w:t>
      </w:r>
    </w:p>
    <w:p w14:paraId="16CA10B3" w14:textId="000A4A33" w:rsidR="00451CAA" w:rsidRDefault="00954223" w:rsidP="004D6AEE">
      <w:pPr>
        <w:widowControl w:val="0"/>
        <w:autoSpaceDE w:val="0"/>
        <w:autoSpaceDN w:val="0"/>
        <w:adjustRightInd w:val="0"/>
        <w:spacing w:line="240" w:lineRule="auto"/>
        <w:rPr>
          <w:rFonts w:cs="Calibri"/>
          <w:sz w:val="24"/>
          <w:szCs w:val="24"/>
          <w:lang w:val="en"/>
        </w:rPr>
      </w:pPr>
      <w:r w:rsidRPr="00FB0036">
        <w:rPr>
          <w:rFonts w:cs="Calibri"/>
          <w:b/>
          <w:sz w:val="24"/>
          <w:szCs w:val="24"/>
          <w:u w:val="single"/>
          <w:lang w:val="en"/>
        </w:rPr>
        <w:t>OLD BUSINESS:</w:t>
      </w:r>
      <w:r w:rsidR="000F0107" w:rsidRPr="00FB0036">
        <w:rPr>
          <w:rFonts w:cs="Calibri"/>
          <w:sz w:val="24"/>
          <w:szCs w:val="24"/>
          <w:lang w:val="en"/>
        </w:rPr>
        <w:t xml:space="preserve"> </w:t>
      </w:r>
    </w:p>
    <w:p w14:paraId="25CD40AC" w14:textId="18A55476" w:rsidR="00D21C3C" w:rsidRDefault="00D21C3C" w:rsidP="00D21C3C">
      <w:pPr>
        <w:pStyle w:val="ListParagraph"/>
        <w:widowControl w:val="0"/>
        <w:numPr>
          <w:ilvl w:val="0"/>
          <w:numId w:val="21"/>
        </w:numPr>
        <w:autoSpaceDE w:val="0"/>
        <w:autoSpaceDN w:val="0"/>
        <w:adjustRightInd w:val="0"/>
        <w:spacing w:line="240" w:lineRule="auto"/>
        <w:rPr>
          <w:rFonts w:cs="Calibri"/>
          <w:sz w:val="24"/>
          <w:szCs w:val="24"/>
          <w:lang w:val="en"/>
        </w:rPr>
      </w:pPr>
      <w:r>
        <w:rPr>
          <w:rFonts w:cs="Calibri"/>
          <w:sz w:val="24"/>
          <w:szCs w:val="24"/>
          <w:lang w:val="en"/>
        </w:rPr>
        <w:t>Set Mill Rate</w:t>
      </w:r>
      <w:r w:rsidR="00A47686">
        <w:rPr>
          <w:rFonts w:cs="Calibri"/>
          <w:sz w:val="24"/>
          <w:szCs w:val="24"/>
          <w:lang w:val="en"/>
        </w:rPr>
        <w:t xml:space="preserve"> – the board held a lengthy discussion regarding the appropriate mill rate for fiscal year</w:t>
      </w:r>
      <w:r w:rsidR="0016347E">
        <w:rPr>
          <w:rFonts w:cs="Calibri"/>
          <w:sz w:val="24"/>
          <w:szCs w:val="24"/>
          <w:lang w:val="en"/>
        </w:rPr>
        <w:t xml:space="preserve"> 2020-2021</w:t>
      </w:r>
      <w:r w:rsidR="00A47686">
        <w:rPr>
          <w:rFonts w:cs="Calibri"/>
          <w:sz w:val="24"/>
          <w:szCs w:val="24"/>
          <w:lang w:val="en"/>
        </w:rPr>
        <w:t xml:space="preserve">.  All members offered feedback on those factors that should be considered while making the decision.  </w:t>
      </w:r>
      <w:r w:rsidR="00CF39FA">
        <w:rPr>
          <w:rFonts w:cs="Calibri"/>
          <w:sz w:val="24"/>
          <w:szCs w:val="24"/>
          <w:lang w:val="en"/>
        </w:rPr>
        <w:t>Members reached a consensus and mut</w:t>
      </w:r>
      <w:r w:rsidR="0016347E">
        <w:rPr>
          <w:rFonts w:cs="Calibri"/>
          <w:sz w:val="24"/>
          <w:szCs w:val="24"/>
          <w:lang w:val="en"/>
        </w:rPr>
        <w:t>u</w:t>
      </w:r>
      <w:r w:rsidR="00CF39FA">
        <w:rPr>
          <w:rFonts w:cs="Calibri"/>
          <w:sz w:val="24"/>
          <w:szCs w:val="24"/>
          <w:lang w:val="en"/>
        </w:rPr>
        <w:t>ally agreed to a mill rate of 21.81 mills for fiscal year 2020-2021.</w:t>
      </w:r>
    </w:p>
    <w:p w14:paraId="4B6A773F" w14:textId="60614CD8" w:rsidR="00E352B1" w:rsidRDefault="007B0CE3" w:rsidP="00E352B1">
      <w:pPr>
        <w:widowControl w:val="0"/>
        <w:autoSpaceDE w:val="0"/>
        <w:autoSpaceDN w:val="0"/>
        <w:adjustRightInd w:val="0"/>
        <w:spacing w:line="240" w:lineRule="auto"/>
        <w:rPr>
          <w:rFonts w:cs="Calibri"/>
          <w:b/>
          <w:bCs/>
          <w:i/>
          <w:iCs/>
          <w:sz w:val="24"/>
          <w:szCs w:val="24"/>
          <w:lang w:val="en"/>
        </w:rPr>
      </w:pPr>
      <w:r>
        <w:rPr>
          <w:rFonts w:cs="Calibri"/>
          <w:b/>
          <w:bCs/>
          <w:i/>
          <w:iCs/>
          <w:sz w:val="24"/>
          <w:szCs w:val="24"/>
          <w:lang w:val="en"/>
        </w:rPr>
        <w:t xml:space="preserve">Keith Crehan </w:t>
      </w:r>
      <w:r w:rsidR="00E352B1" w:rsidRPr="00E352B1">
        <w:rPr>
          <w:rFonts w:cs="Calibri"/>
          <w:b/>
          <w:bCs/>
          <w:i/>
          <w:iCs/>
          <w:sz w:val="24"/>
          <w:szCs w:val="24"/>
          <w:lang w:val="en"/>
        </w:rPr>
        <w:t xml:space="preserve">made a motion to set the mill rate for the Town of Essex fiscal year 2020-2021 at </w:t>
      </w:r>
      <w:r>
        <w:rPr>
          <w:rFonts w:cs="Calibri"/>
          <w:b/>
          <w:bCs/>
          <w:i/>
          <w:iCs/>
          <w:sz w:val="24"/>
          <w:szCs w:val="24"/>
          <w:lang w:val="en"/>
        </w:rPr>
        <w:t>21.81</w:t>
      </w:r>
      <w:r w:rsidR="00E352B1" w:rsidRPr="00E352B1">
        <w:rPr>
          <w:rFonts w:cs="Calibri"/>
          <w:b/>
          <w:bCs/>
          <w:i/>
          <w:iCs/>
          <w:sz w:val="24"/>
          <w:szCs w:val="24"/>
          <w:lang w:val="en"/>
        </w:rPr>
        <w:t xml:space="preserve"> mills, seconded by </w:t>
      </w:r>
      <w:r>
        <w:rPr>
          <w:rFonts w:cs="Calibri"/>
          <w:b/>
          <w:bCs/>
          <w:i/>
          <w:iCs/>
          <w:sz w:val="24"/>
          <w:szCs w:val="24"/>
          <w:lang w:val="en"/>
        </w:rPr>
        <w:t>Vin Pacileo</w:t>
      </w:r>
      <w:r w:rsidR="00E352B1" w:rsidRPr="00E352B1">
        <w:rPr>
          <w:rFonts w:cs="Calibri"/>
          <w:b/>
          <w:bCs/>
          <w:i/>
          <w:iCs/>
          <w:sz w:val="24"/>
          <w:szCs w:val="24"/>
          <w:lang w:val="en"/>
        </w:rPr>
        <w:t>.  Passed unanimously. Motion carried.</w:t>
      </w:r>
    </w:p>
    <w:p w14:paraId="0FCDEBC3" w14:textId="69DA63E4" w:rsidR="00524A16" w:rsidRDefault="00524A16" w:rsidP="00E352B1">
      <w:pPr>
        <w:widowControl w:val="0"/>
        <w:autoSpaceDE w:val="0"/>
        <w:autoSpaceDN w:val="0"/>
        <w:adjustRightInd w:val="0"/>
        <w:spacing w:line="240" w:lineRule="auto"/>
        <w:rPr>
          <w:rFonts w:cs="Calibri"/>
          <w:b/>
          <w:bCs/>
          <w:i/>
          <w:iCs/>
          <w:sz w:val="24"/>
          <w:szCs w:val="24"/>
          <w:lang w:val="en"/>
        </w:rPr>
      </w:pPr>
    </w:p>
    <w:p w14:paraId="7A3709AD" w14:textId="77777777" w:rsidR="00524A16" w:rsidRPr="00E352B1" w:rsidRDefault="00524A16" w:rsidP="00E352B1">
      <w:pPr>
        <w:widowControl w:val="0"/>
        <w:autoSpaceDE w:val="0"/>
        <w:autoSpaceDN w:val="0"/>
        <w:adjustRightInd w:val="0"/>
        <w:spacing w:line="240" w:lineRule="auto"/>
        <w:rPr>
          <w:rFonts w:cs="Calibri"/>
          <w:b/>
          <w:bCs/>
          <w:i/>
          <w:iCs/>
          <w:sz w:val="24"/>
          <w:szCs w:val="24"/>
          <w:lang w:val="en"/>
        </w:rPr>
      </w:pPr>
    </w:p>
    <w:p w14:paraId="63839017" w14:textId="45C34EBD" w:rsidR="0045490B" w:rsidRDefault="00954223" w:rsidP="0029148A">
      <w:pPr>
        <w:widowControl w:val="0"/>
        <w:autoSpaceDE w:val="0"/>
        <w:autoSpaceDN w:val="0"/>
        <w:adjustRightInd w:val="0"/>
        <w:spacing w:line="240" w:lineRule="auto"/>
        <w:rPr>
          <w:rFonts w:cs="Calibri"/>
          <w:sz w:val="24"/>
          <w:szCs w:val="24"/>
          <w:lang w:val="en"/>
        </w:rPr>
      </w:pPr>
      <w:r w:rsidRPr="00FB0036">
        <w:rPr>
          <w:rFonts w:cs="Calibri"/>
          <w:b/>
          <w:sz w:val="24"/>
          <w:szCs w:val="24"/>
          <w:u w:val="single"/>
          <w:lang w:val="en"/>
        </w:rPr>
        <w:t>NEW BUSINESS:</w:t>
      </w:r>
      <w:r w:rsidR="00E57B58">
        <w:rPr>
          <w:rFonts w:cs="Calibri"/>
          <w:b/>
          <w:sz w:val="24"/>
          <w:szCs w:val="24"/>
          <w:u w:val="single"/>
          <w:lang w:val="en"/>
        </w:rPr>
        <w:t xml:space="preserve"> </w:t>
      </w:r>
      <w:r w:rsidR="008066C4" w:rsidRPr="008066C4">
        <w:rPr>
          <w:rFonts w:cs="Calibri"/>
          <w:sz w:val="24"/>
          <w:szCs w:val="24"/>
          <w:lang w:val="en"/>
        </w:rPr>
        <w:t xml:space="preserve"> </w:t>
      </w:r>
    </w:p>
    <w:p w14:paraId="48B49448" w14:textId="4D55C10A" w:rsidR="00794D7E" w:rsidRDefault="00D21C3C" w:rsidP="00D21C3C">
      <w:pPr>
        <w:pStyle w:val="ListParagraph"/>
        <w:widowControl w:val="0"/>
        <w:numPr>
          <w:ilvl w:val="0"/>
          <w:numId w:val="21"/>
        </w:numPr>
        <w:autoSpaceDE w:val="0"/>
        <w:autoSpaceDN w:val="0"/>
        <w:adjustRightInd w:val="0"/>
        <w:spacing w:line="240" w:lineRule="auto"/>
        <w:rPr>
          <w:rFonts w:cs="Calibri"/>
          <w:sz w:val="24"/>
          <w:szCs w:val="24"/>
          <w:lang w:val="en"/>
        </w:rPr>
      </w:pPr>
      <w:r>
        <w:rPr>
          <w:rFonts w:cs="Calibri"/>
          <w:sz w:val="24"/>
          <w:szCs w:val="24"/>
          <w:lang w:val="en"/>
        </w:rPr>
        <w:t>Banking Resolutions</w:t>
      </w:r>
    </w:p>
    <w:p w14:paraId="6DDB88E7" w14:textId="689A990F" w:rsidR="00E352B1" w:rsidRPr="00E352B1" w:rsidRDefault="007B0CE3" w:rsidP="00E352B1">
      <w:pPr>
        <w:widowControl w:val="0"/>
        <w:autoSpaceDE w:val="0"/>
        <w:autoSpaceDN w:val="0"/>
        <w:adjustRightInd w:val="0"/>
        <w:spacing w:line="240" w:lineRule="auto"/>
        <w:rPr>
          <w:rFonts w:cs="Calibri"/>
          <w:b/>
          <w:bCs/>
          <w:i/>
          <w:iCs/>
          <w:sz w:val="24"/>
          <w:szCs w:val="24"/>
          <w:lang w:val="en"/>
        </w:rPr>
      </w:pPr>
      <w:r>
        <w:rPr>
          <w:rFonts w:cs="Calibri"/>
          <w:b/>
          <w:bCs/>
          <w:i/>
          <w:iCs/>
          <w:sz w:val="24"/>
          <w:szCs w:val="24"/>
          <w:lang w:val="en"/>
        </w:rPr>
        <w:t>Keith Crehan</w:t>
      </w:r>
      <w:r w:rsidR="00E352B1" w:rsidRPr="00E352B1">
        <w:rPr>
          <w:rFonts w:cs="Calibri"/>
          <w:b/>
          <w:bCs/>
          <w:i/>
          <w:iCs/>
          <w:sz w:val="24"/>
          <w:szCs w:val="24"/>
          <w:lang w:val="en"/>
        </w:rPr>
        <w:t xml:space="preserve"> made a motion to authorize the Treasurer to invest any portion of the General Fund, as specified amounts that may be available, in direct obligations of the U.S</w:t>
      </w:r>
      <w:r w:rsidR="00455436">
        <w:rPr>
          <w:rFonts w:cs="Calibri"/>
          <w:b/>
          <w:bCs/>
          <w:i/>
          <w:iCs/>
          <w:sz w:val="24"/>
          <w:szCs w:val="24"/>
          <w:lang w:val="en"/>
        </w:rPr>
        <w:t>.</w:t>
      </w:r>
      <w:r w:rsidR="00E352B1" w:rsidRPr="00E352B1">
        <w:rPr>
          <w:rFonts w:cs="Calibri"/>
          <w:b/>
          <w:bCs/>
          <w:i/>
          <w:iCs/>
          <w:sz w:val="24"/>
          <w:szCs w:val="24"/>
          <w:lang w:val="en"/>
        </w:rPr>
        <w:t xml:space="preserve"> or certificate of deposits or specified regular savings accounts for the fiscal year 2020-2021; and to approve Bank of America, Essex Savings Bank, TD Bank, Liberty Bank, Key Bank, Webster Bank, Washington Trust, Citizen’s Bank and the State of Connecticut Short Term investment Fund (STIF) for investments and for regular checking accounts for the fiscal year 2020-2021. Seconded by</w:t>
      </w:r>
      <w:r w:rsidR="00FD7735">
        <w:rPr>
          <w:rFonts w:cs="Calibri"/>
          <w:b/>
          <w:bCs/>
          <w:i/>
          <w:iCs/>
          <w:sz w:val="24"/>
          <w:szCs w:val="24"/>
          <w:lang w:val="en"/>
        </w:rPr>
        <w:t xml:space="preserve"> Mary-Louise Polo</w:t>
      </w:r>
      <w:r w:rsidR="00E352B1" w:rsidRPr="00E352B1">
        <w:rPr>
          <w:rFonts w:cs="Calibri"/>
          <w:b/>
          <w:bCs/>
          <w:i/>
          <w:iCs/>
          <w:sz w:val="24"/>
          <w:szCs w:val="24"/>
          <w:lang w:val="en"/>
        </w:rPr>
        <w:t>.  Passed unanimously.  Motion carried.</w:t>
      </w:r>
    </w:p>
    <w:p w14:paraId="777B9A0F" w14:textId="2202F3A4" w:rsidR="00D21C3C" w:rsidRDefault="00D21C3C" w:rsidP="00D21C3C">
      <w:pPr>
        <w:pStyle w:val="ListParagraph"/>
        <w:widowControl w:val="0"/>
        <w:numPr>
          <w:ilvl w:val="0"/>
          <w:numId w:val="21"/>
        </w:numPr>
        <w:autoSpaceDE w:val="0"/>
        <w:autoSpaceDN w:val="0"/>
        <w:adjustRightInd w:val="0"/>
        <w:spacing w:line="240" w:lineRule="auto"/>
        <w:rPr>
          <w:rFonts w:cs="Calibri"/>
          <w:sz w:val="24"/>
          <w:szCs w:val="24"/>
          <w:lang w:val="en"/>
        </w:rPr>
      </w:pPr>
      <w:r>
        <w:rPr>
          <w:rFonts w:cs="Calibri"/>
          <w:sz w:val="24"/>
          <w:szCs w:val="24"/>
          <w:lang w:val="en"/>
        </w:rPr>
        <w:t>Encumbrance Policy</w:t>
      </w:r>
    </w:p>
    <w:p w14:paraId="6649AB93" w14:textId="18AA34F4" w:rsidR="00F60580" w:rsidRPr="00AF1FC3" w:rsidRDefault="00F60580" w:rsidP="00F60580">
      <w:pPr>
        <w:widowControl w:val="0"/>
        <w:autoSpaceDE w:val="0"/>
        <w:autoSpaceDN w:val="0"/>
        <w:adjustRightInd w:val="0"/>
        <w:spacing w:line="240" w:lineRule="auto"/>
        <w:rPr>
          <w:rFonts w:cs="Calibri"/>
          <w:b/>
          <w:bCs/>
          <w:i/>
          <w:iCs/>
          <w:sz w:val="24"/>
          <w:szCs w:val="24"/>
          <w:lang w:val="en"/>
        </w:rPr>
      </w:pPr>
      <w:r w:rsidRPr="00AF1FC3">
        <w:rPr>
          <w:rFonts w:cs="Calibri"/>
          <w:b/>
          <w:bCs/>
          <w:i/>
          <w:iCs/>
          <w:sz w:val="24"/>
          <w:szCs w:val="24"/>
          <w:lang w:val="en"/>
        </w:rPr>
        <w:t>Keith Crehan made a motion to approve the Encumbrance Policy as</w:t>
      </w:r>
      <w:r w:rsidR="0017773D" w:rsidRPr="00AF1FC3">
        <w:rPr>
          <w:rFonts w:cs="Calibri"/>
          <w:b/>
          <w:bCs/>
          <w:i/>
          <w:iCs/>
          <w:sz w:val="24"/>
          <w:szCs w:val="24"/>
          <w:lang w:val="en"/>
        </w:rPr>
        <w:t xml:space="preserve"> presented and recommended by the Board of Selectman,</w:t>
      </w:r>
      <w:r w:rsidRPr="00AF1FC3">
        <w:rPr>
          <w:rFonts w:cs="Calibri"/>
          <w:b/>
          <w:bCs/>
          <w:i/>
          <w:iCs/>
          <w:sz w:val="24"/>
          <w:szCs w:val="24"/>
          <w:lang w:val="en"/>
        </w:rPr>
        <w:t xml:space="preserve"> seconded by Mary-Louise Polo.  Passed unanimously. Motion carried.</w:t>
      </w:r>
    </w:p>
    <w:p w14:paraId="4FD25FAC" w14:textId="251EE56F" w:rsidR="00F60580" w:rsidRDefault="00F60580" w:rsidP="00F60580">
      <w:pPr>
        <w:pStyle w:val="ListParagraph"/>
        <w:widowControl w:val="0"/>
        <w:numPr>
          <w:ilvl w:val="0"/>
          <w:numId w:val="21"/>
        </w:numPr>
        <w:autoSpaceDE w:val="0"/>
        <w:autoSpaceDN w:val="0"/>
        <w:adjustRightInd w:val="0"/>
        <w:spacing w:line="240" w:lineRule="auto"/>
        <w:rPr>
          <w:rFonts w:cs="Calibri"/>
          <w:sz w:val="24"/>
          <w:szCs w:val="24"/>
          <w:lang w:val="en"/>
        </w:rPr>
      </w:pPr>
      <w:r w:rsidRPr="00F60580">
        <w:rPr>
          <w:rFonts w:cs="Calibri"/>
          <w:sz w:val="24"/>
          <w:szCs w:val="24"/>
          <w:lang w:val="en"/>
        </w:rPr>
        <w:t>Request from Region 4 BOE to return the 2018-2019 surplus to put towards the Capital Reserve Fund</w:t>
      </w:r>
    </w:p>
    <w:p w14:paraId="10C4063E" w14:textId="072ED5E2" w:rsidR="0045490B" w:rsidRPr="00AF1FC3" w:rsidRDefault="00F60580" w:rsidP="00AF1FC3">
      <w:pPr>
        <w:widowControl w:val="0"/>
        <w:autoSpaceDE w:val="0"/>
        <w:autoSpaceDN w:val="0"/>
        <w:adjustRightInd w:val="0"/>
        <w:spacing w:line="240" w:lineRule="auto"/>
        <w:rPr>
          <w:rFonts w:cs="Calibri"/>
          <w:b/>
          <w:bCs/>
          <w:i/>
          <w:iCs/>
          <w:sz w:val="24"/>
          <w:szCs w:val="24"/>
          <w:lang w:val="en"/>
        </w:rPr>
      </w:pPr>
      <w:r w:rsidRPr="00BE4726">
        <w:rPr>
          <w:rFonts w:cs="Calibri"/>
          <w:b/>
          <w:bCs/>
          <w:i/>
          <w:iCs/>
          <w:sz w:val="24"/>
          <w:szCs w:val="24"/>
          <w:lang w:val="en"/>
        </w:rPr>
        <w:t>Campbell Hudson made a motion to support the Region 4</w:t>
      </w:r>
      <w:r w:rsidR="00F02082" w:rsidRPr="00BE4726">
        <w:rPr>
          <w:rFonts w:cs="Calibri"/>
          <w:b/>
          <w:bCs/>
          <w:i/>
          <w:iCs/>
          <w:sz w:val="24"/>
          <w:szCs w:val="24"/>
          <w:lang w:val="en"/>
        </w:rPr>
        <w:t xml:space="preserve"> </w:t>
      </w:r>
      <w:r w:rsidRPr="00BE4726">
        <w:rPr>
          <w:rFonts w:cs="Calibri"/>
          <w:b/>
          <w:bCs/>
          <w:i/>
          <w:iCs/>
          <w:sz w:val="24"/>
          <w:szCs w:val="24"/>
          <w:lang w:val="en"/>
        </w:rPr>
        <w:t xml:space="preserve">BOE to return the 2018-2019, </w:t>
      </w:r>
      <w:r w:rsidR="00BE4726" w:rsidRPr="00BE4726">
        <w:rPr>
          <w:rFonts w:cs="Calibri"/>
          <w:b/>
          <w:bCs/>
          <w:i/>
          <w:iCs/>
          <w:sz w:val="24"/>
          <w:szCs w:val="24"/>
          <w:lang w:val="en"/>
        </w:rPr>
        <w:t xml:space="preserve">surplus of $18,810.79 for Essex, </w:t>
      </w:r>
      <w:r w:rsidRPr="00BE4726">
        <w:rPr>
          <w:rFonts w:cs="Calibri"/>
          <w:b/>
          <w:bCs/>
          <w:i/>
          <w:iCs/>
          <w:sz w:val="24"/>
          <w:szCs w:val="24"/>
          <w:lang w:val="en"/>
        </w:rPr>
        <w:t>seconded by Ethan Goller.  Passed.  Opposed:  Vin Pacileo.  Motion carried.</w:t>
      </w:r>
    </w:p>
    <w:p w14:paraId="5854C528" w14:textId="2AD002FD" w:rsidR="00E501B2" w:rsidRDefault="00ED7152" w:rsidP="00D35166">
      <w:pPr>
        <w:widowControl w:val="0"/>
        <w:autoSpaceDE w:val="0"/>
        <w:autoSpaceDN w:val="0"/>
        <w:adjustRightInd w:val="0"/>
        <w:spacing w:line="240" w:lineRule="auto"/>
        <w:rPr>
          <w:rFonts w:cs="Calibri"/>
          <w:sz w:val="24"/>
          <w:szCs w:val="24"/>
          <w:lang w:val="en"/>
        </w:rPr>
      </w:pPr>
      <w:r w:rsidRPr="00FB0036">
        <w:rPr>
          <w:rFonts w:cs="Calibri"/>
          <w:b/>
          <w:sz w:val="24"/>
          <w:szCs w:val="24"/>
          <w:u w:val="single"/>
          <w:lang w:val="en"/>
        </w:rPr>
        <w:t>COMMUNICATIONS AND CORRESPONDENCE:</w:t>
      </w:r>
      <w:r w:rsidR="000F0107" w:rsidRPr="00FB0036">
        <w:rPr>
          <w:rFonts w:cs="Calibri"/>
          <w:sz w:val="24"/>
          <w:szCs w:val="24"/>
          <w:lang w:val="en"/>
        </w:rPr>
        <w:t xml:space="preserve">  </w:t>
      </w:r>
      <w:r w:rsidR="006B2A3F">
        <w:rPr>
          <w:rFonts w:cs="Calibri"/>
          <w:sz w:val="24"/>
          <w:szCs w:val="24"/>
          <w:lang w:val="en"/>
        </w:rPr>
        <w:t>N</w:t>
      </w:r>
      <w:r w:rsidR="00451CAA">
        <w:rPr>
          <w:rFonts w:cs="Calibri"/>
          <w:sz w:val="24"/>
          <w:szCs w:val="24"/>
          <w:lang w:val="en"/>
        </w:rPr>
        <w:t>one</w:t>
      </w:r>
    </w:p>
    <w:p w14:paraId="13F27B59" w14:textId="41DA0520" w:rsidR="00E45561" w:rsidRDefault="00ED7152" w:rsidP="00D35166">
      <w:pPr>
        <w:widowControl w:val="0"/>
        <w:autoSpaceDE w:val="0"/>
        <w:autoSpaceDN w:val="0"/>
        <w:adjustRightInd w:val="0"/>
        <w:spacing w:line="240" w:lineRule="auto"/>
        <w:rPr>
          <w:rFonts w:cs="Calibri"/>
          <w:sz w:val="24"/>
          <w:szCs w:val="24"/>
          <w:lang w:val="en"/>
        </w:rPr>
      </w:pPr>
      <w:r w:rsidRPr="00FB0036">
        <w:rPr>
          <w:rFonts w:cs="Calibri"/>
          <w:b/>
          <w:sz w:val="24"/>
          <w:szCs w:val="24"/>
          <w:u w:val="single"/>
          <w:lang w:val="en"/>
        </w:rPr>
        <w:t>P</w:t>
      </w:r>
      <w:r w:rsidR="00765B75">
        <w:rPr>
          <w:rFonts w:cs="Calibri"/>
          <w:b/>
          <w:sz w:val="24"/>
          <w:szCs w:val="24"/>
          <w:u w:val="single"/>
          <w:lang w:val="en"/>
        </w:rPr>
        <w:t>U</w:t>
      </w:r>
      <w:r w:rsidRPr="00FB0036">
        <w:rPr>
          <w:rFonts w:cs="Calibri"/>
          <w:b/>
          <w:sz w:val="24"/>
          <w:szCs w:val="24"/>
          <w:u w:val="single"/>
          <w:lang w:val="en"/>
        </w:rPr>
        <w:t>BLIC COMMENT:</w:t>
      </w:r>
      <w:r w:rsidR="000F0107" w:rsidRPr="00FB0036">
        <w:rPr>
          <w:rFonts w:cs="Calibri"/>
          <w:sz w:val="24"/>
          <w:szCs w:val="24"/>
          <w:lang w:val="en"/>
        </w:rPr>
        <w:t xml:space="preserve">  </w:t>
      </w:r>
      <w:r w:rsidR="00332EC1">
        <w:rPr>
          <w:rFonts w:cs="Calibri"/>
          <w:sz w:val="24"/>
          <w:szCs w:val="24"/>
          <w:lang w:val="en"/>
        </w:rPr>
        <w:t>None</w:t>
      </w:r>
    </w:p>
    <w:p w14:paraId="125CAA71" w14:textId="694E270B" w:rsidR="0045490B" w:rsidRPr="00FB0036" w:rsidRDefault="00DD4F9F" w:rsidP="00D35166">
      <w:pPr>
        <w:widowControl w:val="0"/>
        <w:autoSpaceDE w:val="0"/>
        <w:autoSpaceDN w:val="0"/>
        <w:adjustRightInd w:val="0"/>
        <w:spacing w:line="240" w:lineRule="auto"/>
        <w:rPr>
          <w:rFonts w:cs="Calibri"/>
          <w:sz w:val="24"/>
          <w:szCs w:val="24"/>
          <w:lang w:val="en"/>
        </w:rPr>
      </w:pPr>
      <w:r>
        <w:rPr>
          <w:rFonts w:cs="Calibri"/>
          <w:sz w:val="24"/>
          <w:szCs w:val="24"/>
          <w:lang w:val="en"/>
        </w:rPr>
        <w:t xml:space="preserve">The members of the </w:t>
      </w:r>
      <w:r w:rsidR="00F02082">
        <w:rPr>
          <w:rFonts w:cs="Calibri"/>
          <w:sz w:val="24"/>
          <w:szCs w:val="24"/>
          <w:lang w:val="en"/>
        </w:rPr>
        <w:t xml:space="preserve">BOF </w:t>
      </w:r>
      <w:r w:rsidR="00AF1FC3">
        <w:rPr>
          <w:rFonts w:cs="Calibri"/>
          <w:sz w:val="24"/>
          <w:szCs w:val="24"/>
          <w:lang w:val="en"/>
        </w:rPr>
        <w:t>individually</w:t>
      </w:r>
      <w:r w:rsidR="00F02082">
        <w:rPr>
          <w:rFonts w:cs="Calibri"/>
          <w:sz w:val="24"/>
          <w:szCs w:val="24"/>
          <w:lang w:val="en"/>
        </w:rPr>
        <w:t xml:space="preserve"> commended Kelly for </w:t>
      </w:r>
      <w:r w:rsidR="00AF1FC3">
        <w:rPr>
          <w:rFonts w:cs="Calibri"/>
          <w:sz w:val="24"/>
          <w:szCs w:val="24"/>
          <w:lang w:val="en"/>
        </w:rPr>
        <w:t>all</w:t>
      </w:r>
      <w:r w:rsidR="00F02082">
        <w:rPr>
          <w:rFonts w:cs="Calibri"/>
          <w:sz w:val="24"/>
          <w:szCs w:val="24"/>
          <w:lang w:val="en"/>
        </w:rPr>
        <w:t xml:space="preserve"> her hard work over the years as the Finance Director</w:t>
      </w:r>
      <w:r w:rsidR="0016347E">
        <w:rPr>
          <w:rFonts w:cs="Calibri"/>
          <w:sz w:val="24"/>
          <w:szCs w:val="24"/>
          <w:lang w:val="en"/>
        </w:rPr>
        <w:t>.</w:t>
      </w:r>
      <w:r w:rsidR="00BE4726">
        <w:rPr>
          <w:rFonts w:cs="Calibri"/>
          <w:sz w:val="24"/>
          <w:szCs w:val="24"/>
          <w:lang w:val="en"/>
        </w:rPr>
        <w:t xml:space="preserve">  All the members </w:t>
      </w:r>
      <w:r w:rsidR="00F02082">
        <w:rPr>
          <w:rFonts w:cs="Calibri"/>
          <w:sz w:val="24"/>
          <w:szCs w:val="24"/>
          <w:lang w:val="en"/>
        </w:rPr>
        <w:t xml:space="preserve">wished her all the best in her </w:t>
      </w:r>
      <w:r w:rsidR="00BE4726">
        <w:rPr>
          <w:rFonts w:cs="Calibri"/>
          <w:sz w:val="24"/>
          <w:szCs w:val="24"/>
          <w:lang w:val="en"/>
        </w:rPr>
        <w:t>journey to</w:t>
      </w:r>
      <w:r w:rsidR="00F02082">
        <w:rPr>
          <w:rFonts w:cs="Calibri"/>
          <w:sz w:val="24"/>
          <w:szCs w:val="24"/>
          <w:lang w:val="en"/>
        </w:rPr>
        <w:t xml:space="preserve"> R4 BOE.  </w:t>
      </w:r>
    </w:p>
    <w:p w14:paraId="5276AAF0" w14:textId="77777777" w:rsidR="009D22DF" w:rsidRPr="00FB0036" w:rsidRDefault="00ED7152" w:rsidP="00D35166">
      <w:pPr>
        <w:widowControl w:val="0"/>
        <w:autoSpaceDE w:val="0"/>
        <w:autoSpaceDN w:val="0"/>
        <w:adjustRightInd w:val="0"/>
        <w:spacing w:line="240" w:lineRule="auto"/>
        <w:rPr>
          <w:rFonts w:cs="Calibri"/>
          <w:b/>
          <w:sz w:val="24"/>
          <w:szCs w:val="24"/>
          <w:u w:val="single"/>
          <w:lang w:val="en"/>
        </w:rPr>
      </w:pPr>
      <w:r w:rsidRPr="00FB0036">
        <w:rPr>
          <w:rFonts w:cs="Calibri"/>
          <w:b/>
          <w:sz w:val="24"/>
          <w:szCs w:val="24"/>
          <w:u w:val="single"/>
          <w:lang w:val="en"/>
        </w:rPr>
        <w:t>ADJOURNMENT:</w:t>
      </w:r>
    </w:p>
    <w:p w14:paraId="2D88ADB4" w14:textId="1624F678" w:rsidR="00ED7152" w:rsidRPr="00FB0036" w:rsidRDefault="00F02082" w:rsidP="00D35166">
      <w:pPr>
        <w:widowControl w:val="0"/>
        <w:autoSpaceDE w:val="0"/>
        <w:autoSpaceDN w:val="0"/>
        <w:adjustRightInd w:val="0"/>
        <w:spacing w:line="240" w:lineRule="auto"/>
        <w:rPr>
          <w:rFonts w:cs="Calibri"/>
          <w:b/>
          <w:i/>
          <w:sz w:val="24"/>
          <w:szCs w:val="24"/>
          <w:lang w:val="en"/>
        </w:rPr>
      </w:pPr>
      <w:r>
        <w:rPr>
          <w:rFonts w:cs="Calibri"/>
          <w:b/>
          <w:i/>
          <w:sz w:val="24"/>
          <w:szCs w:val="24"/>
          <w:lang w:val="en"/>
        </w:rPr>
        <w:t xml:space="preserve">Vin Pacileo </w:t>
      </w:r>
      <w:r w:rsidR="001544FB">
        <w:rPr>
          <w:rFonts w:cs="Calibri"/>
          <w:b/>
          <w:i/>
          <w:sz w:val="24"/>
          <w:szCs w:val="24"/>
          <w:lang w:val="en"/>
        </w:rPr>
        <w:t>moved</w:t>
      </w:r>
      <w:r w:rsidR="0029148A" w:rsidRPr="00FB0036">
        <w:rPr>
          <w:rFonts w:cs="Calibri"/>
          <w:b/>
          <w:i/>
          <w:sz w:val="24"/>
          <w:szCs w:val="24"/>
          <w:lang w:val="en"/>
        </w:rPr>
        <w:t xml:space="preserve"> to adjourn</w:t>
      </w:r>
      <w:r w:rsidR="00F12EFC" w:rsidRPr="00FB0036">
        <w:rPr>
          <w:rFonts w:cs="Calibri"/>
          <w:b/>
          <w:i/>
          <w:sz w:val="24"/>
          <w:szCs w:val="24"/>
          <w:lang w:val="en"/>
        </w:rPr>
        <w:t xml:space="preserve"> the meeting</w:t>
      </w:r>
      <w:r w:rsidR="0029148A" w:rsidRPr="00FB0036">
        <w:rPr>
          <w:rFonts w:cs="Calibri"/>
          <w:b/>
          <w:i/>
          <w:sz w:val="24"/>
          <w:szCs w:val="24"/>
          <w:lang w:val="en"/>
        </w:rPr>
        <w:t xml:space="preserve"> </w:t>
      </w:r>
      <w:r w:rsidR="00703285" w:rsidRPr="00FB0036">
        <w:rPr>
          <w:rFonts w:cs="Calibri"/>
          <w:b/>
          <w:i/>
          <w:sz w:val="24"/>
          <w:szCs w:val="24"/>
          <w:lang w:val="en"/>
        </w:rPr>
        <w:t>at</w:t>
      </w:r>
      <w:r w:rsidR="00A9572B">
        <w:rPr>
          <w:rFonts w:cs="Calibri"/>
          <w:b/>
          <w:i/>
          <w:sz w:val="24"/>
          <w:szCs w:val="24"/>
          <w:lang w:val="en"/>
        </w:rPr>
        <w:t xml:space="preserve"> </w:t>
      </w:r>
      <w:r>
        <w:rPr>
          <w:rFonts w:cs="Calibri"/>
          <w:b/>
          <w:i/>
          <w:sz w:val="24"/>
          <w:szCs w:val="24"/>
          <w:lang w:val="en"/>
        </w:rPr>
        <w:t>8:33</w:t>
      </w:r>
      <w:r w:rsidR="00A9572B">
        <w:rPr>
          <w:rFonts w:cs="Calibri"/>
          <w:b/>
          <w:i/>
          <w:sz w:val="24"/>
          <w:szCs w:val="24"/>
          <w:lang w:val="en"/>
        </w:rPr>
        <w:t xml:space="preserve"> </w:t>
      </w:r>
      <w:r w:rsidR="0029148A" w:rsidRPr="00FB0036">
        <w:rPr>
          <w:rFonts w:cs="Calibri"/>
          <w:b/>
          <w:i/>
          <w:sz w:val="24"/>
          <w:szCs w:val="24"/>
          <w:lang w:val="en"/>
        </w:rPr>
        <w:t>p</w:t>
      </w:r>
      <w:r w:rsidR="007B26A4" w:rsidRPr="00FB0036">
        <w:rPr>
          <w:rFonts w:cs="Calibri"/>
          <w:b/>
          <w:i/>
          <w:sz w:val="24"/>
          <w:szCs w:val="24"/>
          <w:lang w:val="en"/>
        </w:rPr>
        <w:t>.m., seconded by</w:t>
      </w:r>
      <w:r w:rsidR="00A9572B">
        <w:rPr>
          <w:rFonts w:cs="Calibri"/>
          <w:b/>
          <w:i/>
          <w:sz w:val="24"/>
          <w:szCs w:val="24"/>
          <w:lang w:val="en"/>
        </w:rPr>
        <w:t xml:space="preserve"> </w:t>
      </w:r>
      <w:r w:rsidR="003D4AA6">
        <w:rPr>
          <w:rFonts w:cs="Calibri"/>
          <w:b/>
          <w:i/>
          <w:sz w:val="24"/>
          <w:szCs w:val="24"/>
          <w:lang w:val="en"/>
        </w:rPr>
        <w:t>Ethan Goller</w:t>
      </w:r>
      <w:r w:rsidR="00794D7E">
        <w:rPr>
          <w:rFonts w:cs="Calibri"/>
          <w:b/>
          <w:i/>
          <w:sz w:val="24"/>
          <w:szCs w:val="24"/>
          <w:lang w:val="en"/>
        </w:rPr>
        <w:t xml:space="preserve">. </w:t>
      </w:r>
      <w:r w:rsidR="00ED7152" w:rsidRPr="00FB0036">
        <w:rPr>
          <w:rFonts w:cs="Calibri"/>
          <w:b/>
          <w:i/>
          <w:sz w:val="24"/>
          <w:szCs w:val="24"/>
          <w:lang w:val="en"/>
        </w:rPr>
        <w:t>Passed unanimously.  Motion carried.</w:t>
      </w:r>
    </w:p>
    <w:p w14:paraId="6F7C972C" w14:textId="77777777" w:rsidR="009E1B73" w:rsidRPr="00FB0036" w:rsidRDefault="009E1B73" w:rsidP="00D35166">
      <w:pPr>
        <w:widowControl w:val="0"/>
        <w:autoSpaceDE w:val="0"/>
        <w:autoSpaceDN w:val="0"/>
        <w:adjustRightInd w:val="0"/>
        <w:spacing w:line="240" w:lineRule="auto"/>
        <w:rPr>
          <w:rFonts w:cs="Calibri"/>
          <w:b/>
          <w:i/>
          <w:sz w:val="24"/>
          <w:szCs w:val="24"/>
          <w:lang w:val="en"/>
        </w:rPr>
      </w:pPr>
    </w:p>
    <w:p w14:paraId="19C06973" w14:textId="518B77F3" w:rsidR="00ED7152" w:rsidRDefault="00ED7152" w:rsidP="00D35166">
      <w:pPr>
        <w:widowControl w:val="0"/>
        <w:autoSpaceDE w:val="0"/>
        <w:autoSpaceDN w:val="0"/>
        <w:adjustRightInd w:val="0"/>
        <w:spacing w:line="240" w:lineRule="auto"/>
        <w:rPr>
          <w:rFonts w:cs="Calibri"/>
          <w:sz w:val="24"/>
          <w:szCs w:val="24"/>
          <w:lang w:val="en"/>
        </w:rPr>
      </w:pPr>
      <w:r w:rsidRPr="00FB0036">
        <w:rPr>
          <w:rFonts w:cs="Calibri"/>
          <w:sz w:val="24"/>
          <w:szCs w:val="24"/>
          <w:lang w:val="en"/>
        </w:rPr>
        <w:t>Respectfully submitted,</w:t>
      </w:r>
    </w:p>
    <w:p w14:paraId="6E859285" w14:textId="77777777" w:rsidR="00AF1FC3" w:rsidRPr="00FB0036" w:rsidRDefault="00AF1FC3" w:rsidP="00D35166">
      <w:pPr>
        <w:widowControl w:val="0"/>
        <w:autoSpaceDE w:val="0"/>
        <w:autoSpaceDN w:val="0"/>
        <w:adjustRightInd w:val="0"/>
        <w:spacing w:line="240" w:lineRule="auto"/>
        <w:rPr>
          <w:rFonts w:cs="Calibri"/>
          <w:sz w:val="24"/>
          <w:szCs w:val="24"/>
          <w:lang w:val="en"/>
        </w:rPr>
      </w:pPr>
    </w:p>
    <w:p w14:paraId="040A87A6" w14:textId="77777777" w:rsidR="00ED7152" w:rsidRPr="00FB0036" w:rsidRDefault="00ED7152" w:rsidP="00D35166">
      <w:pPr>
        <w:widowControl w:val="0"/>
        <w:autoSpaceDE w:val="0"/>
        <w:autoSpaceDN w:val="0"/>
        <w:adjustRightInd w:val="0"/>
        <w:spacing w:after="0" w:line="240" w:lineRule="auto"/>
        <w:rPr>
          <w:rFonts w:cs="Calibri"/>
          <w:sz w:val="24"/>
          <w:szCs w:val="24"/>
          <w:lang w:val="en"/>
        </w:rPr>
      </w:pPr>
      <w:r w:rsidRPr="00FB0036">
        <w:rPr>
          <w:rFonts w:cs="Calibri"/>
          <w:sz w:val="24"/>
          <w:szCs w:val="24"/>
          <w:lang w:val="en"/>
        </w:rPr>
        <w:t>Yvonne Roziak</w:t>
      </w:r>
    </w:p>
    <w:p w14:paraId="2FD9DD22" w14:textId="2C7B289C" w:rsidR="00AF1FC3" w:rsidRDefault="00ED7152" w:rsidP="00D35166">
      <w:pPr>
        <w:widowControl w:val="0"/>
        <w:autoSpaceDE w:val="0"/>
        <w:autoSpaceDN w:val="0"/>
        <w:adjustRightInd w:val="0"/>
        <w:spacing w:after="0" w:line="240" w:lineRule="auto"/>
        <w:rPr>
          <w:rFonts w:cs="Calibri"/>
          <w:sz w:val="24"/>
          <w:szCs w:val="24"/>
          <w:lang w:val="en"/>
        </w:rPr>
      </w:pPr>
      <w:r w:rsidRPr="00FB0036">
        <w:rPr>
          <w:rFonts w:cs="Calibri"/>
          <w:sz w:val="24"/>
          <w:szCs w:val="24"/>
          <w:lang w:val="en"/>
        </w:rPr>
        <w:t>Recording Secreta</w:t>
      </w:r>
      <w:r w:rsidR="00F43E6C">
        <w:rPr>
          <w:rFonts w:cs="Calibri"/>
          <w:sz w:val="24"/>
          <w:szCs w:val="24"/>
          <w:lang w:val="en"/>
        </w:rPr>
        <w:t>ry</w:t>
      </w:r>
    </w:p>
    <w:p w14:paraId="66CB2355" w14:textId="1A177489" w:rsidR="00AF1FC3" w:rsidRDefault="00AF1FC3" w:rsidP="00D35166">
      <w:pPr>
        <w:widowControl w:val="0"/>
        <w:autoSpaceDE w:val="0"/>
        <w:autoSpaceDN w:val="0"/>
        <w:adjustRightInd w:val="0"/>
        <w:spacing w:after="0" w:line="240" w:lineRule="auto"/>
        <w:rPr>
          <w:rFonts w:cs="Calibri"/>
          <w:sz w:val="24"/>
          <w:szCs w:val="24"/>
          <w:lang w:val="en"/>
        </w:rPr>
      </w:pPr>
    </w:p>
    <w:p w14:paraId="4FE880AE" w14:textId="0BD1BEC5" w:rsidR="000129A9" w:rsidRDefault="00AF1FC3" w:rsidP="00D35166">
      <w:pPr>
        <w:widowControl w:val="0"/>
        <w:autoSpaceDE w:val="0"/>
        <w:autoSpaceDN w:val="0"/>
        <w:adjustRightInd w:val="0"/>
        <w:spacing w:after="0" w:line="240" w:lineRule="auto"/>
        <w:rPr>
          <w:rFonts w:cs="Calibri"/>
          <w:sz w:val="24"/>
          <w:szCs w:val="24"/>
          <w:lang w:val="en"/>
        </w:rPr>
      </w:pPr>
      <w:r>
        <w:rPr>
          <w:rFonts w:cs="Calibri"/>
          <w:sz w:val="24"/>
          <w:szCs w:val="24"/>
          <w:lang w:val="en"/>
        </w:rPr>
        <w:t>Attachment/</w:t>
      </w:r>
      <w:bookmarkStart w:id="0" w:name="_GoBack"/>
      <w:bookmarkEnd w:id="0"/>
    </w:p>
    <w:p w14:paraId="6D01F6C2" w14:textId="74A3AF4C" w:rsidR="00F15C79" w:rsidRPr="00FB0036" w:rsidRDefault="00F15C79" w:rsidP="00D35166">
      <w:pPr>
        <w:widowControl w:val="0"/>
        <w:autoSpaceDE w:val="0"/>
        <w:autoSpaceDN w:val="0"/>
        <w:adjustRightInd w:val="0"/>
        <w:spacing w:after="0" w:line="240" w:lineRule="auto"/>
        <w:rPr>
          <w:rFonts w:cs="Calibri"/>
          <w:sz w:val="24"/>
          <w:szCs w:val="24"/>
          <w:lang w:val="en"/>
        </w:rPr>
      </w:pPr>
    </w:p>
    <w:sectPr w:rsidR="00F15C79" w:rsidRPr="00FB0036">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167C" w14:textId="77777777" w:rsidR="00863496" w:rsidRDefault="00863496" w:rsidP="00241A99">
      <w:pPr>
        <w:spacing w:after="0" w:line="240" w:lineRule="auto"/>
      </w:pPr>
      <w:r>
        <w:separator/>
      </w:r>
    </w:p>
  </w:endnote>
  <w:endnote w:type="continuationSeparator" w:id="0">
    <w:p w14:paraId="0ED31D94" w14:textId="77777777" w:rsidR="00863496" w:rsidRDefault="00863496" w:rsidP="0024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08190"/>
      <w:docPartObj>
        <w:docPartGallery w:val="Page Numbers (Bottom of Page)"/>
        <w:docPartUnique/>
      </w:docPartObj>
    </w:sdtPr>
    <w:sdtEndPr>
      <w:rPr>
        <w:noProof/>
      </w:rPr>
    </w:sdtEndPr>
    <w:sdtContent>
      <w:p w14:paraId="58C9C472" w14:textId="77777777" w:rsidR="00CA2080" w:rsidRDefault="00CA2080">
        <w:pPr>
          <w:pStyle w:val="Footer"/>
          <w:jc w:val="center"/>
        </w:pPr>
        <w:r>
          <w:fldChar w:fldCharType="begin"/>
        </w:r>
        <w:r>
          <w:instrText xml:space="preserve"> PAGE   \* MERGEFORMAT </w:instrText>
        </w:r>
        <w:r>
          <w:fldChar w:fldCharType="separate"/>
        </w:r>
        <w:r w:rsidR="00E5194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1106" w14:textId="77777777" w:rsidR="00863496" w:rsidRDefault="00863496" w:rsidP="00241A99">
      <w:pPr>
        <w:spacing w:after="0" w:line="240" w:lineRule="auto"/>
      </w:pPr>
      <w:r>
        <w:separator/>
      </w:r>
    </w:p>
  </w:footnote>
  <w:footnote w:type="continuationSeparator" w:id="0">
    <w:p w14:paraId="0FA05DC3" w14:textId="77777777" w:rsidR="00863496" w:rsidRDefault="00863496" w:rsidP="0024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447" w14:textId="38C3D11C" w:rsidR="00CA2080" w:rsidRPr="00BA3B59" w:rsidRDefault="00BA3B59">
    <w:pPr>
      <w:pStyle w:val="Header"/>
      <w:rPr>
        <w:i/>
      </w:rPr>
    </w:pPr>
    <w:r w:rsidRPr="00BA3B59">
      <w:rPr>
        <w:i/>
      </w:rPr>
      <w:t>These minutes have not yet been 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1EE"/>
    <w:multiLevelType w:val="hybridMultilevel"/>
    <w:tmpl w:val="9AAADD12"/>
    <w:lvl w:ilvl="0" w:tplc="2912216C">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C0D82"/>
    <w:multiLevelType w:val="hybridMultilevel"/>
    <w:tmpl w:val="9738CE3E"/>
    <w:lvl w:ilvl="0" w:tplc="87486204">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95FDF"/>
    <w:multiLevelType w:val="hybridMultilevel"/>
    <w:tmpl w:val="7B340E02"/>
    <w:lvl w:ilvl="0" w:tplc="AE50A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51448"/>
    <w:multiLevelType w:val="hybridMultilevel"/>
    <w:tmpl w:val="58DA1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B6218"/>
    <w:multiLevelType w:val="hybridMultilevel"/>
    <w:tmpl w:val="6B04F2B4"/>
    <w:lvl w:ilvl="0" w:tplc="D4EE60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F3423"/>
    <w:multiLevelType w:val="hybridMultilevel"/>
    <w:tmpl w:val="22B27A6C"/>
    <w:lvl w:ilvl="0" w:tplc="E62A72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56E3"/>
    <w:multiLevelType w:val="hybridMultilevel"/>
    <w:tmpl w:val="E01650F8"/>
    <w:lvl w:ilvl="0" w:tplc="C1C8C4C6">
      <w:start w:val="1"/>
      <w:numFmt w:val="lowerLetter"/>
      <w:lvlText w:val="%1."/>
      <w:lvlJc w:val="left"/>
      <w:pPr>
        <w:ind w:left="720" w:hanging="360"/>
      </w:pPr>
      <w:rPr>
        <w:rFonts w:ascii="Calibri" w:eastAsia="Times New Roman" w:hAnsi="Calibri" w:cs="Calibr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01DD3"/>
    <w:multiLevelType w:val="hybridMultilevel"/>
    <w:tmpl w:val="0C22BD88"/>
    <w:lvl w:ilvl="0" w:tplc="DDAC8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06682"/>
    <w:multiLevelType w:val="hybridMultilevel"/>
    <w:tmpl w:val="FF24A900"/>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52CA5"/>
    <w:multiLevelType w:val="hybridMultilevel"/>
    <w:tmpl w:val="000045BE"/>
    <w:lvl w:ilvl="0" w:tplc="2E98C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203BAE"/>
    <w:multiLevelType w:val="hybridMultilevel"/>
    <w:tmpl w:val="122A28A8"/>
    <w:lvl w:ilvl="0" w:tplc="2BF60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D31687"/>
    <w:multiLevelType w:val="hybridMultilevel"/>
    <w:tmpl w:val="E50695B8"/>
    <w:lvl w:ilvl="0" w:tplc="024C8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62F1E"/>
    <w:multiLevelType w:val="hybridMultilevel"/>
    <w:tmpl w:val="E1D2E95C"/>
    <w:lvl w:ilvl="0" w:tplc="12AA4E86">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9E78E6"/>
    <w:multiLevelType w:val="hybridMultilevel"/>
    <w:tmpl w:val="AF2C9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21538"/>
    <w:multiLevelType w:val="hybridMultilevel"/>
    <w:tmpl w:val="4EAC9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C220D1"/>
    <w:multiLevelType w:val="hybridMultilevel"/>
    <w:tmpl w:val="E9AAAA82"/>
    <w:lvl w:ilvl="0" w:tplc="E486905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20777"/>
    <w:multiLevelType w:val="hybridMultilevel"/>
    <w:tmpl w:val="0A06CB18"/>
    <w:lvl w:ilvl="0" w:tplc="16B2F5F8">
      <w:start w:val="5"/>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5451D"/>
    <w:multiLevelType w:val="hybridMultilevel"/>
    <w:tmpl w:val="D72E8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36A75"/>
    <w:multiLevelType w:val="hybridMultilevel"/>
    <w:tmpl w:val="7F846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03A91"/>
    <w:multiLevelType w:val="hybridMultilevel"/>
    <w:tmpl w:val="674E7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E5C65"/>
    <w:multiLevelType w:val="hybridMultilevel"/>
    <w:tmpl w:val="9FFAB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0"/>
  </w:num>
  <w:num w:numId="4">
    <w:abstractNumId w:val="14"/>
  </w:num>
  <w:num w:numId="5">
    <w:abstractNumId w:val="18"/>
  </w:num>
  <w:num w:numId="6">
    <w:abstractNumId w:val="1"/>
  </w:num>
  <w:num w:numId="7">
    <w:abstractNumId w:val="3"/>
  </w:num>
  <w:num w:numId="8">
    <w:abstractNumId w:val="19"/>
  </w:num>
  <w:num w:numId="9">
    <w:abstractNumId w:val="17"/>
  </w:num>
  <w:num w:numId="10">
    <w:abstractNumId w:val="0"/>
  </w:num>
  <w:num w:numId="11">
    <w:abstractNumId w:val="6"/>
  </w:num>
  <w:num w:numId="12">
    <w:abstractNumId w:val="7"/>
  </w:num>
  <w:num w:numId="13">
    <w:abstractNumId w:val="10"/>
  </w:num>
  <w:num w:numId="14">
    <w:abstractNumId w:val="11"/>
  </w:num>
  <w:num w:numId="15">
    <w:abstractNumId w:val="4"/>
  </w:num>
  <w:num w:numId="16">
    <w:abstractNumId w:val="5"/>
  </w:num>
  <w:num w:numId="17">
    <w:abstractNumId w:val="8"/>
  </w:num>
  <w:num w:numId="18">
    <w:abstractNumId w:val="15"/>
  </w:num>
  <w:num w:numId="19">
    <w:abstractNumId w:val="12"/>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75"/>
    <w:rsid w:val="0000195E"/>
    <w:rsid w:val="00005F2C"/>
    <w:rsid w:val="00005F67"/>
    <w:rsid w:val="00006D90"/>
    <w:rsid w:val="000129A9"/>
    <w:rsid w:val="0001372F"/>
    <w:rsid w:val="00024A4E"/>
    <w:rsid w:val="0002700E"/>
    <w:rsid w:val="00042532"/>
    <w:rsid w:val="000517E6"/>
    <w:rsid w:val="00055F9C"/>
    <w:rsid w:val="00066E04"/>
    <w:rsid w:val="00067FF3"/>
    <w:rsid w:val="00085062"/>
    <w:rsid w:val="000854EC"/>
    <w:rsid w:val="000B2FA5"/>
    <w:rsid w:val="000B56AB"/>
    <w:rsid w:val="000B5A04"/>
    <w:rsid w:val="000C1559"/>
    <w:rsid w:val="000E0DC3"/>
    <w:rsid w:val="000E36E5"/>
    <w:rsid w:val="000E481D"/>
    <w:rsid w:val="000E7899"/>
    <w:rsid w:val="000F0107"/>
    <w:rsid w:val="0010331E"/>
    <w:rsid w:val="00106512"/>
    <w:rsid w:val="00110506"/>
    <w:rsid w:val="00111FC9"/>
    <w:rsid w:val="001121BA"/>
    <w:rsid w:val="0011225E"/>
    <w:rsid w:val="00115340"/>
    <w:rsid w:val="00116DE6"/>
    <w:rsid w:val="001200C6"/>
    <w:rsid w:val="0012159B"/>
    <w:rsid w:val="0012332D"/>
    <w:rsid w:val="00124D7C"/>
    <w:rsid w:val="001302B9"/>
    <w:rsid w:val="00130B12"/>
    <w:rsid w:val="00130B1E"/>
    <w:rsid w:val="00132738"/>
    <w:rsid w:val="00136CFE"/>
    <w:rsid w:val="0014272F"/>
    <w:rsid w:val="001544FB"/>
    <w:rsid w:val="0016347E"/>
    <w:rsid w:val="0016619E"/>
    <w:rsid w:val="00167708"/>
    <w:rsid w:val="0017004C"/>
    <w:rsid w:val="0017773D"/>
    <w:rsid w:val="00183A26"/>
    <w:rsid w:val="00190A3E"/>
    <w:rsid w:val="00191682"/>
    <w:rsid w:val="00194036"/>
    <w:rsid w:val="001A163D"/>
    <w:rsid w:val="001A22EA"/>
    <w:rsid w:val="001A27ED"/>
    <w:rsid w:val="001A2DD5"/>
    <w:rsid w:val="001A3099"/>
    <w:rsid w:val="001A3CD5"/>
    <w:rsid w:val="001B142F"/>
    <w:rsid w:val="001B2426"/>
    <w:rsid w:val="001C0C87"/>
    <w:rsid w:val="001C5BF2"/>
    <w:rsid w:val="001D77A5"/>
    <w:rsid w:val="001E5D7D"/>
    <w:rsid w:val="001E61FE"/>
    <w:rsid w:val="001F0936"/>
    <w:rsid w:val="001F1DAB"/>
    <w:rsid w:val="00204C59"/>
    <w:rsid w:val="0021101B"/>
    <w:rsid w:val="002213FD"/>
    <w:rsid w:val="00221D1A"/>
    <w:rsid w:val="00227F2F"/>
    <w:rsid w:val="00233DD2"/>
    <w:rsid w:val="0024052A"/>
    <w:rsid w:val="0024116D"/>
    <w:rsid w:val="00241A99"/>
    <w:rsid w:val="00246E3E"/>
    <w:rsid w:val="00251D30"/>
    <w:rsid w:val="0025587E"/>
    <w:rsid w:val="002611E0"/>
    <w:rsid w:val="00272FD3"/>
    <w:rsid w:val="00273662"/>
    <w:rsid w:val="0028378B"/>
    <w:rsid w:val="0029148A"/>
    <w:rsid w:val="0029366A"/>
    <w:rsid w:val="00295E5E"/>
    <w:rsid w:val="002A3BF6"/>
    <w:rsid w:val="002B1C77"/>
    <w:rsid w:val="002C6417"/>
    <w:rsid w:val="002D0800"/>
    <w:rsid w:val="002D42B9"/>
    <w:rsid w:val="002D714E"/>
    <w:rsid w:val="002E20DA"/>
    <w:rsid w:val="002E324F"/>
    <w:rsid w:val="002F0122"/>
    <w:rsid w:val="002F334F"/>
    <w:rsid w:val="003059B0"/>
    <w:rsid w:val="003114E4"/>
    <w:rsid w:val="00321DEE"/>
    <w:rsid w:val="0032335F"/>
    <w:rsid w:val="00324D1F"/>
    <w:rsid w:val="00326E8B"/>
    <w:rsid w:val="00332EC1"/>
    <w:rsid w:val="003528CC"/>
    <w:rsid w:val="003602FF"/>
    <w:rsid w:val="003615DE"/>
    <w:rsid w:val="00364495"/>
    <w:rsid w:val="003663FF"/>
    <w:rsid w:val="00366E9E"/>
    <w:rsid w:val="00373721"/>
    <w:rsid w:val="003926A6"/>
    <w:rsid w:val="003968EB"/>
    <w:rsid w:val="00397336"/>
    <w:rsid w:val="003A155E"/>
    <w:rsid w:val="003A3B35"/>
    <w:rsid w:val="003A4854"/>
    <w:rsid w:val="003B4B52"/>
    <w:rsid w:val="003C1D77"/>
    <w:rsid w:val="003C53AE"/>
    <w:rsid w:val="003C7844"/>
    <w:rsid w:val="003D0291"/>
    <w:rsid w:val="003D4AA6"/>
    <w:rsid w:val="003E0C6A"/>
    <w:rsid w:val="003E6550"/>
    <w:rsid w:val="003F409D"/>
    <w:rsid w:val="00412DCC"/>
    <w:rsid w:val="0041450B"/>
    <w:rsid w:val="004159BF"/>
    <w:rsid w:val="00426C88"/>
    <w:rsid w:val="0043047B"/>
    <w:rsid w:val="00430CA4"/>
    <w:rsid w:val="00432F19"/>
    <w:rsid w:val="00434C60"/>
    <w:rsid w:val="0044353B"/>
    <w:rsid w:val="00446B42"/>
    <w:rsid w:val="00446EBE"/>
    <w:rsid w:val="00451CAA"/>
    <w:rsid w:val="00452DA5"/>
    <w:rsid w:val="0045490B"/>
    <w:rsid w:val="00455436"/>
    <w:rsid w:val="00456E74"/>
    <w:rsid w:val="004578AB"/>
    <w:rsid w:val="00461FB2"/>
    <w:rsid w:val="00464CB3"/>
    <w:rsid w:val="00465B60"/>
    <w:rsid w:val="00471703"/>
    <w:rsid w:val="00476014"/>
    <w:rsid w:val="00477103"/>
    <w:rsid w:val="0049444F"/>
    <w:rsid w:val="0049475F"/>
    <w:rsid w:val="00494C68"/>
    <w:rsid w:val="0049797D"/>
    <w:rsid w:val="004A2098"/>
    <w:rsid w:val="004B5398"/>
    <w:rsid w:val="004B5BDB"/>
    <w:rsid w:val="004B67B8"/>
    <w:rsid w:val="004C4A3C"/>
    <w:rsid w:val="004D635B"/>
    <w:rsid w:val="004D6AEE"/>
    <w:rsid w:val="004E0537"/>
    <w:rsid w:val="004E1BDC"/>
    <w:rsid w:val="004E2C06"/>
    <w:rsid w:val="004E3610"/>
    <w:rsid w:val="004E5487"/>
    <w:rsid w:val="004F1C38"/>
    <w:rsid w:val="004F283E"/>
    <w:rsid w:val="004F76E9"/>
    <w:rsid w:val="0051034B"/>
    <w:rsid w:val="00513ABE"/>
    <w:rsid w:val="00520903"/>
    <w:rsid w:val="00521274"/>
    <w:rsid w:val="0052211E"/>
    <w:rsid w:val="00524A16"/>
    <w:rsid w:val="00524F73"/>
    <w:rsid w:val="00554718"/>
    <w:rsid w:val="00556276"/>
    <w:rsid w:val="005777A4"/>
    <w:rsid w:val="005778E8"/>
    <w:rsid w:val="00580C6E"/>
    <w:rsid w:val="0058332F"/>
    <w:rsid w:val="00586942"/>
    <w:rsid w:val="0058726E"/>
    <w:rsid w:val="0059136A"/>
    <w:rsid w:val="00594CEB"/>
    <w:rsid w:val="005B3B71"/>
    <w:rsid w:val="005B4C90"/>
    <w:rsid w:val="005B524A"/>
    <w:rsid w:val="005B5C96"/>
    <w:rsid w:val="005D1FFB"/>
    <w:rsid w:val="005D4CE6"/>
    <w:rsid w:val="005D7B60"/>
    <w:rsid w:val="005E43ED"/>
    <w:rsid w:val="005E49CC"/>
    <w:rsid w:val="005E5FE2"/>
    <w:rsid w:val="005E621C"/>
    <w:rsid w:val="005E6514"/>
    <w:rsid w:val="005F5A06"/>
    <w:rsid w:val="005F7F9C"/>
    <w:rsid w:val="00604DE1"/>
    <w:rsid w:val="00607D1C"/>
    <w:rsid w:val="0061032E"/>
    <w:rsid w:val="00622B27"/>
    <w:rsid w:val="006234CD"/>
    <w:rsid w:val="00623827"/>
    <w:rsid w:val="006275F4"/>
    <w:rsid w:val="00631981"/>
    <w:rsid w:val="006326EC"/>
    <w:rsid w:val="00636A95"/>
    <w:rsid w:val="00645BAF"/>
    <w:rsid w:val="00663033"/>
    <w:rsid w:val="0066305B"/>
    <w:rsid w:val="00666BFE"/>
    <w:rsid w:val="0067145D"/>
    <w:rsid w:val="00672FD0"/>
    <w:rsid w:val="006866AC"/>
    <w:rsid w:val="00690E29"/>
    <w:rsid w:val="00694057"/>
    <w:rsid w:val="0069423D"/>
    <w:rsid w:val="00694617"/>
    <w:rsid w:val="00696B0C"/>
    <w:rsid w:val="006A2FDE"/>
    <w:rsid w:val="006A4F53"/>
    <w:rsid w:val="006A7089"/>
    <w:rsid w:val="006B187C"/>
    <w:rsid w:val="006B2A3F"/>
    <w:rsid w:val="006C17E0"/>
    <w:rsid w:val="006D1B2E"/>
    <w:rsid w:val="006D45BC"/>
    <w:rsid w:val="006D48F7"/>
    <w:rsid w:val="006D78FE"/>
    <w:rsid w:val="006E3CA8"/>
    <w:rsid w:val="006F0A29"/>
    <w:rsid w:val="006F72F7"/>
    <w:rsid w:val="006F75F2"/>
    <w:rsid w:val="00700B18"/>
    <w:rsid w:val="00702240"/>
    <w:rsid w:val="00703285"/>
    <w:rsid w:val="00704E76"/>
    <w:rsid w:val="007114CF"/>
    <w:rsid w:val="00712B6E"/>
    <w:rsid w:val="00716F84"/>
    <w:rsid w:val="00724D92"/>
    <w:rsid w:val="00726DB6"/>
    <w:rsid w:val="00731DCB"/>
    <w:rsid w:val="007550F7"/>
    <w:rsid w:val="00757255"/>
    <w:rsid w:val="00757A3B"/>
    <w:rsid w:val="00760BCC"/>
    <w:rsid w:val="00761B5F"/>
    <w:rsid w:val="00761D40"/>
    <w:rsid w:val="00765B75"/>
    <w:rsid w:val="00772325"/>
    <w:rsid w:val="0078271B"/>
    <w:rsid w:val="007875B3"/>
    <w:rsid w:val="007920CD"/>
    <w:rsid w:val="007932B0"/>
    <w:rsid w:val="00794878"/>
    <w:rsid w:val="00794D7E"/>
    <w:rsid w:val="00794E80"/>
    <w:rsid w:val="007A6952"/>
    <w:rsid w:val="007B0CE3"/>
    <w:rsid w:val="007B17E9"/>
    <w:rsid w:val="007B1D92"/>
    <w:rsid w:val="007B26A4"/>
    <w:rsid w:val="007B5456"/>
    <w:rsid w:val="007C2187"/>
    <w:rsid w:val="007C2EA5"/>
    <w:rsid w:val="007C70EE"/>
    <w:rsid w:val="007E257E"/>
    <w:rsid w:val="007E4601"/>
    <w:rsid w:val="007E6D24"/>
    <w:rsid w:val="00804D57"/>
    <w:rsid w:val="008066C4"/>
    <w:rsid w:val="00810A61"/>
    <w:rsid w:val="00815531"/>
    <w:rsid w:val="008164A4"/>
    <w:rsid w:val="00817231"/>
    <w:rsid w:val="008245D6"/>
    <w:rsid w:val="008330B9"/>
    <w:rsid w:val="00842826"/>
    <w:rsid w:val="00847007"/>
    <w:rsid w:val="008501B6"/>
    <w:rsid w:val="00855C78"/>
    <w:rsid w:val="00861782"/>
    <w:rsid w:val="00862659"/>
    <w:rsid w:val="00863496"/>
    <w:rsid w:val="00867B97"/>
    <w:rsid w:val="00870F7C"/>
    <w:rsid w:val="00872BE8"/>
    <w:rsid w:val="00874634"/>
    <w:rsid w:val="0088561B"/>
    <w:rsid w:val="00887508"/>
    <w:rsid w:val="0088768D"/>
    <w:rsid w:val="00896973"/>
    <w:rsid w:val="00896B4F"/>
    <w:rsid w:val="008A3CB0"/>
    <w:rsid w:val="008B60EC"/>
    <w:rsid w:val="008B7660"/>
    <w:rsid w:val="008B786B"/>
    <w:rsid w:val="008C2B2C"/>
    <w:rsid w:val="008C2B7B"/>
    <w:rsid w:val="008C57F0"/>
    <w:rsid w:val="008D2815"/>
    <w:rsid w:val="008D455C"/>
    <w:rsid w:val="008E15CE"/>
    <w:rsid w:val="008E2307"/>
    <w:rsid w:val="008F45DB"/>
    <w:rsid w:val="009030F6"/>
    <w:rsid w:val="009039AD"/>
    <w:rsid w:val="00903A74"/>
    <w:rsid w:val="00904EC2"/>
    <w:rsid w:val="0091006E"/>
    <w:rsid w:val="00921D36"/>
    <w:rsid w:val="00936BCD"/>
    <w:rsid w:val="00940925"/>
    <w:rsid w:val="009467B5"/>
    <w:rsid w:val="0095062D"/>
    <w:rsid w:val="00954223"/>
    <w:rsid w:val="0095555D"/>
    <w:rsid w:val="0096378D"/>
    <w:rsid w:val="00967801"/>
    <w:rsid w:val="009724B9"/>
    <w:rsid w:val="009931D7"/>
    <w:rsid w:val="00993360"/>
    <w:rsid w:val="009979C0"/>
    <w:rsid w:val="009B1AE2"/>
    <w:rsid w:val="009C35D6"/>
    <w:rsid w:val="009C418F"/>
    <w:rsid w:val="009D22DF"/>
    <w:rsid w:val="009E1A16"/>
    <w:rsid w:val="009E1B73"/>
    <w:rsid w:val="009E21A2"/>
    <w:rsid w:val="009E3C18"/>
    <w:rsid w:val="009E6AE5"/>
    <w:rsid w:val="009F0985"/>
    <w:rsid w:val="009F2B8F"/>
    <w:rsid w:val="00A01611"/>
    <w:rsid w:val="00A045AA"/>
    <w:rsid w:val="00A1347F"/>
    <w:rsid w:val="00A141F7"/>
    <w:rsid w:val="00A251E8"/>
    <w:rsid w:val="00A33E4F"/>
    <w:rsid w:val="00A35F02"/>
    <w:rsid w:val="00A40336"/>
    <w:rsid w:val="00A424D9"/>
    <w:rsid w:val="00A434B3"/>
    <w:rsid w:val="00A47686"/>
    <w:rsid w:val="00A610A2"/>
    <w:rsid w:val="00A65371"/>
    <w:rsid w:val="00A7324B"/>
    <w:rsid w:val="00A7361C"/>
    <w:rsid w:val="00A75BE2"/>
    <w:rsid w:val="00A7603B"/>
    <w:rsid w:val="00A7619E"/>
    <w:rsid w:val="00A808D4"/>
    <w:rsid w:val="00A902B7"/>
    <w:rsid w:val="00A9572B"/>
    <w:rsid w:val="00AA38AD"/>
    <w:rsid w:val="00AA4303"/>
    <w:rsid w:val="00AB7C04"/>
    <w:rsid w:val="00AC1053"/>
    <w:rsid w:val="00AC2599"/>
    <w:rsid w:val="00AC40A6"/>
    <w:rsid w:val="00AC4AE5"/>
    <w:rsid w:val="00AE025B"/>
    <w:rsid w:val="00AE54C1"/>
    <w:rsid w:val="00AE6B37"/>
    <w:rsid w:val="00AF1FC3"/>
    <w:rsid w:val="00AF59BC"/>
    <w:rsid w:val="00B041BD"/>
    <w:rsid w:val="00B0764F"/>
    <w:rsid w:val="00B1461F"/>
    <w:rsid w:val="00B16011"/>
    <w:rsid w:val="00B221C1"/>
    <w:rsid w:val="00B23024"/>
    <w:rsid w:val="00B25F33"/>
    <w:rsid w:val="00B30A58"/>
    <w:rsid w:val="00B31360"/>
    <w:rsid w:val="00B3278A"/>
    <w:rsid w:val="00B37C1B"/>
    <w:rsid w:val="00B42A16"/>
    <w:rsid w:val="00B45AA2"/>
    <w:rsid w:val="00B6154F"/>
    <w:rsid w:val="00B61722"/>
    <w:rsid w:val="00B61DF1"/>
    <w:rsid w:val="00B711F8"/>
    <w:rsid w:val="00B71A32"/>
    <w:rsid w:val="00B87A7B"/>
    <w:rsid w:val="00B962E9"/>
    <w:rsid w:val="00BA110F"/>
    <w:rsid w:val="00BA3B59"/>
    <w:rsid w:val="00BA6B5F"/>
    <w:rsid w:val="00BB1D16"/>
    <w:rsid w:val="00BB2312"/>
    <w:rsid w:val="00BC0B7A"/>
    <w:rsid w:val="00BC3328"/>
    <w:rsid w:val="00BC3B3E"/>
    <w:rsid w:val="00BC5F32"/>
    <w:rsid w:val="00BD72D8"/>
    <w:rsid w:val="00BE1F75"/>
    <w:rsid w:val="00BE234A"/>
    <w:rsid w:val="00BE4726"/>
    <w:rsid w:val="00BE5879"/>
    <w:rsid w:val="00BF1EDF"/>
    <w:rsid w:val="00BF5014"/>
    <w:rsid w:val="00C02458"/>
    <w:rsid w:val="00C05117"/>
    <w:rsid w:val="00C05467"/>
    <w:rsid w:val="00C07085"/>
    <w:rsid w:val="00C15667"/>
    <w:rsid w:val="00C17D4C"/>
    <w:rsid w:val="00C209CA"/>
    <w:rsid w:val="00C2239C"/>
    <w:rsid w:val="00C235C0"/>
    <w:rsid w:val="00C2704D"/>
    <w:rsid w:val="00C31BE8"/>
    <w:rsid w:val="00C31CBE"/>
    <w:rsid w:val="00C4348B"/>
    <w:rsid w:val="00C5221B"/>
    <w:rsid w:val="00C56ADD"/>
    <w:rsid w:val="00C64E75"/>
    <w:rsid w:val="00C650B3"/>
    <w:rsid w:val="00C67FE5"/>
    <w:rsid w:val="00C73169"/>
    <w:rsid w:val="00C74E86"/>
    <w:rsid w:val="00C77B17"/>
    <w:rsid w:val="00C81187"/>
    <w:rsid w:val="00C84192"/>
    <w:rsid w:val="00C861CD"/>
    <w:rsid w:val="00C86F4C"/>
    <w:rsid w:val="00C87F5B"/>
    <w:rsid w:val="00C96BCE"/>
    <w:rsid w:val="00CA2080"/>
    <w:rsid w:val="00CA3958"/>
    <w:rsid w:val="00CB48B2"/>
    <w:rsid w:val="00CB6B58"/>
    <w:rsid w:val="00CB7813"/>
    <w:rsid w:val="00CC55CF"/>
    <w:rsid w:val="00CD30D8"/>
    <w:rsid w:val="00CD3390"/>
    <w:rsid w:val="00CD3D23"/>
    <w:rsid w:val="00CF2EBF"/>
    <w:rsid w:val="00CF391B"/>
    <w:rsid w:val="00CF39FA"/>
    <w:rsid w:val="00D058DF"/>
    <w:rsid w:val="00D06042"/>
    <w:rsid w:val="00D13DDC"/>
    <w:rsid w:val="00D21C3C"/>
    <w:rsid w:val="00D25E41"/>
    <w:rsid w:val="00D27668"/>
    <w:rsid w:val="00D276BB"/>
    <w:rsid w:val="00D33B9F"/>
    <w:rsid w:val="00D35166"/>
    <w:rsid w:val="00D45155"/>
    <w:rsid w:val="00D47BE3"/>
    <w:rsid w:val="00D53426"/>
    <w:rsid w:val="00D73319"/>
    <w:rsid w:val="00D769EA"/>
    <w:rsid w:val="00D85885"/>
    <w:rsid w:val="00D917ED"/>
    <w:rsid w:val="00D9437D"/>
    <w:rsid w:val="00DA2E9E"/>
    <w:rsid w:val="00DA6B09"/>
    <w:rsid w:val="00DB662A"/>
    <w:rsid w:val="00DC3795"/>
    <w:rsid w:val="00DC3B87"/>
    <w:rsid w:val="00DC402A"/>
    <w:rsid w:val="00DD4CC8"/>
    <w:rsid w:val="00DD4F9F"/>
    <w:rsid w:val="00DD520F"/>
    <w:rsid w:val="00DE143B"/>
    <w:rsid w:val="00DE390A"/>
    <w:rsid w:val="00DE4AB4"/>
    <w:rsid w:val="00DE6178"/>
    <w:rsid w:val="00DE6DBF"/>
    <w:rsid w:val="00DF2E95"/>
    <w:rsid w:val="00DF4EA4"/>
    <w:rsid w:val="00E046A2"/>
    <w:rsid w:val="00E138CF"/>
    <w:rsid w:val="00E13FAA"/>
    <w:rsid w:val="00E15BB4"/>
    <w:rsid w:val="00E30A4F"/>
    <w:rsid w:val="00E30EAE"/>
    <w:rsid w:val="00E3199F"/>
    <w:rsid w:val="00E352B1"/>
    <w:rsid w:val="00E36616"/>
    <w:rsid w:val="00E45561"/>
    <w:rsid w:val="00E501B2"/>
    <w:rsid w:val="00E50E94"/>
    <w:rsid w:val="00E51945"/>
    <w:rsid w:val="00E51E4C"/>
    <w:rsid w:val="00E57B58"/>
    <w:rsid w:val="00E63944"/>
    <w:rsid w:val="00E70049"/>
    <w:rsid w:val="00E73A22"/>
    <w:rsid w:val="00E80731"/>
    <w:rsid w:val="00E80C92"/>
    <w:rsid w:val="00E81B7E"/>
    <w:rsid w:val="00E914CE"/>
    <w:rsid w:val="00E92831"/>
    <w:rsid w:val="00EA1420"/>
    <w:rsid w:val="00EB3AED"/>
    <w:rsid w:val="00EB4172"/>
    <w:rsid w:val="00EB44C2"/>
    <w:rsid w:val="00EC58F7"/>
    <w:rsid w:val="00EC6FD6"/>
    <w:rsid w:val="00ED5575"/>
    <w:rsid w:val="00ED7152"/>
    <w:rsid w:val="00EE37E0"/>
    <w:rsid w:val="00EE52F4"/>
    <w:rsid w:val="00EE7A9E"/>
    <w:rsid w:val="00F02082"/>
    <w:rsid w:val="00F12EFC"/>
    <w:rsid w:val="00F130DF"/>
    <w:rsid w:val="00F15C79"/>
    <w:rsid w:val="00F178AB"/>
    <w:rsid w:val="00F207C9"/>
    <w:rsid w:val="00F264D8"/>
    <w:rsid w:val="00F43E6C"/>
    <w:rsid w:val="00F554A3"/>
    <w:rsid w:val="00F56490"/>
    <w:rsid w:val="00F60580"/>
    <w:rsid w:val="00F94649"/>
    <w:rsid w:val="00FA0395"/>
    <w:rsid w:val="00FA2DCC"/>
    <w:rsid w:val="00FB0036"/>
    <w:rsid w:val="00FB1EF6"/>
    <w:rsid w:val="00FB3DEB"/>
    <w:rsid w:val="00FB3FB7"/>
    <w:rsid w:val="00FC17AC"/>
    <w:rsid w:val="00FD0662"/>
    <w:rsid w:val="00FD4BC4"/>
    <w:rsid w:val="00FD7735"/>
    <w:rsid w:val="00FE2C33"/>
    <w:rsid w:val="00FE576D"/>
    <w:rsid w:val="00FE5A05"/>
    <w:rsid w:val="00FF14E5"/>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CC81685"/>
  <w14:defaultImageDpi w14:val="0"/>
  <w15:docId w15:val="{03457179-DC40-4068-86D1-4AD58DB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A99"/>
    <w:pPr>
      <w:tabs>
        <w:tab w:val="center" w:pos="4680"/>
        <w:tab w:val="right" w:pos="9360"/>
      </w:tabs>
    </w:pPr>
  </w:style>
  <w:style w:type="character" w:customStyle="1" w:styleId="HeaderChar">
    <w:name w:val="Header Char"/>
    <w:link w:val="Header"/>
    <w:uiPriority w:val="99"/>
    <w:rsid w:val="00241A99"/>
    <w:rPr>
      <w:sz w:val="22"/>
      <w:szCs w:val="22"/>
    </w:rPr>
  </w:style>
  <w:style w:type="paragraph" w:styleId="Footer">
    <w:name w:val="footer"/>
    <w:basedOn w:val="Normal"/>
    <w:link w:val="FooterChar"/>
    <w:uiPriority w:val="99"/>
    <w:unhideWhenUsed/>
    <w:rsid w:val="00241A99"/>
    <w:pPr>
      <w:tabs>
        <w:tab w:val="center" w:pos="4680"/>
        <w:tab w:val="right" w:pos="9360"/>
      </w:tabs>
    </w:pPr>
  </w:style>
  <w:style w:type="character" w:customStyle="1" w:styleId="FooterChar">
    <w:name w:val="Footer Char"/>
    <w:link w:val="Footer"/>
    <w:uiPriority w:val="99"/>
    <w:rsid w:val="00241A99"/>
    <w:rPr>
      <w:sz w:val="22"/>
      <w:szCs w:val="22"/>
    </w:rPr>
  </w:style>
  <w:style w:type="paragraph" w:styleId="BalloonText">
    <w:name w:val="Balloon Text"/>
    <w:basedOn w:val="Normal"/>
    <w:link w:val="BalloonTextChar"/>
    <w:uiPriority w:val="99"/>
    <w:semiHidden/>
    <w:unhideWhenUsed/>
    <w:rsid w:val="003A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35"/>
    <w:rPr>
      <w:rFonts w:ascii="Tahoma" w:hAnsi="Tahoma" w:cs="Tahoma"/>
      <w:sz w:val="16"/>
      <w:szCs w:val="16"/>
    </w:rPr>
  </w:style>
  <w:style w:type="paragraph" w:styleId="ListParagraph">
    <w:name w:val="List Paragraph"/>
    <w:basedOn w:val="Normal"/>
    <w:uiPriority w:val="34"/>
    <w:qFormat/>
    <w:rsid w:val="00B61DF1"/>
    <w:pPr>
      <w:ind w:left="720"/>
      <w:contextualSpacing/>
    </w:pPr>
  </w:style>
  <w:style w:type="paragraph" w:styleId="NoSpacing">
    <w:name w:val="No Spacing"/>
    <w:uiPriority w:val="1"/>
    <w:qFormat/>
    <w:rsid w:val="00110506"/>
    <w:rPr>
      <w:sz w:val="22"/>
      <w:szCs w:val="22"/>
    </w:rPr>
  </w:style>
  <w:style w:type="paragraph" w:styleId="Revision">
    <w:name w:val="Revision"/>
    <w:hidden/>
    <w:uiPriority w:val="99"/>
    <w:semiHidden/>
    <w:rsid w:val="009100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73614">
      <w:bodyDiv w:val="1"/>
      <w:marLeft w:val="0"/>
      <w:marRight w:val="0"/>
      <w:marTop w:val="0"/>
      <w:marBottom w:val="0"/>
      <w:divBdr>
        <w:top w:val="none" w:sz="0" w:space="0" w:color="auto"/>
        <w:left w:val="none" w:sz="0" w:space="0" w:color="auto"/>
        <w:bottom w:val="none" w:sz="0" w:space="0" w:color="auto"/>
        <w:right w:val="none" w:sz="0" w:space="0" w:color="auto"/>
      </w:divBdr>
    </w:div>
    <w:div w:id="19565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F66F-5727-4E00-9CB3-6801942B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yroziak</dc:creator>
  <cp:lastModifiedBy>Yvonne Roziak</cp:lastModifiedBy>
  <cp:revision>4</cp:revision>
  <cp:lastPrinted>2020-06-16T12:49:00Z</cp:lastPrinted>
  <dcterms:created xsi:type="dcterms:W3CDTF">2020-06-16T12:45:00Z</dcterms:created>
  <dcterms:modified xsi:type="dcterms:W3CDTF">2020-06-16T12:49:00Z</dcterms:modified>
</cp:coreProperties>
</file>