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7A5" w:rsidRPr="003C53AE" w:rsidRDefault="001D77A5" w:rsidP="00D35166">
      <w:pPr>
        <w:widowControl w:val="0"/>
        <w:autoSpaceDE w:val="0"/>
        <w:autoSpaceDN w:val="0"/>
        <w:adjustRightInd w:val="0"/>
        <w:spacing w:after="0" w:line="240" w:lineRule="auto"/>
        <w:jc w:val="center"/>
        <w:rPr>
          <w:rFonts w:cs="Calibri"/>
          <w:b/>
          <w:lang w:val="en"/>
        </w:rPr>
      </w:pPr>
      <w:r>
        <w:rPr>
          <w:rFonts w:cs="Calibri"/>
          <w:b/>
          <w:lang w:val="en"/>
        </w:rPr>
        <w:t>BOARD OF FINANCE</w:t>
      </w:r>
    </w:p>
    <w:p w:rsidR="001D77A5" w:rsidRDefault="001D77A5" w:rsidP="000F0107">
      <w:pPr>
        <w:widowControl w:val="0"/>
        <w:autoSpaceDE w:val="0"/>
        <w:autoSpaceDN w:val="0"/>
        <w:adjustRightInd w:val="0"/>
        <w:spacing w:after="0" w:line="240" w:lineRule="auto"/>
        <w:rPr>
          <w:rFonts w:cs="Calibri"/>
          <w:b/>
          <w:lang w:val="en"/>
        </w:rPr>
      </w:pPr>
    </w:p>
    <w:p w:rsidR="00FA2DCC" w:rsidRPr="003C53AE" w:rsidRDefault="00FA2DCC" w:rsidP="00D35166">
      <w:pPr>
        <w:widowControl w:val="0"/>
        <w:autoSpaceDE w:val="0"/>
        <w:autoSpaceDN w:val="0"/>
        <w:adjustRightInd w:val="0"/>
        <w:spacing w:after="0" w:line="240" w:lineRule="auto"/>
        <w:jc w:val="center"/>
        <w:rPr>
          <w:rFonts w:cs="Calibri"/>
          <w:b/>
          <w:lang w:val="en"/>
        </w:rPr>
      </w:pPr>
      <w:r w:rsidRPr="003C53AE">
        <w:rPr>
          <w:rFonts w:cs="Calibri"/>
          <w:b/>
          <w:lang w:val="en"/>
        </w:rPr>
        <w:t>Town of Essex</w:t>
      </w:r>
    </w:p>
    <w:p w:rsidR="003C53AE" w:rsidRPr="003C53AE" w:rsidRDefault="003C53AE" w:rsidP="00D35166">
      <w:pPr>
        <w:widowControl w:val="0"/>
        <w:autoSpaceDE w:val="0"/>
        <w:autoSpaceDN w:val="0"/>
        <w:adjustRightInd w:val="0"/>
        <w:spacing w:after="0" w:line="240" w:lineRule="auto"/>
        <w:jc w:val="center"/>
        <w:rPr>
          <w:rFonts w:cs="Calibri"/>
          <w:b/>
          <w:lang w:val="en"/>
        </w:rPr>
      </w:pPr>
      <w:r w:rsidRPr="003C53AE">
        <w:rPr>
          <w:rFonts w:cs="Calibri"/>
          <w:b/>
          <w:lang w:val="en"/>
        </w:rPr>
        <w:t>29 West Avenue</w:t>
      </w:r>
    </w:p>
    <w:p w:rsidR="003C53AE" w:rsidRDefault="003C53AE" w:rsidP="00D35166">
      <w:pPr>
        <w:widowControl w:val="0"/>
        <w:autoSpaceDE w:val="0"/>
        <w:autoSpaceDN w:val="0"/>
        <w:adjustRightInd w:val="0"/>
        <w:spacing w:after="0" w:line="240" w:lineRule="auto"/>
        <w:jc w:val="center"/>
        <w:rPr>
          <w:rFonts w:cs="Calibri"/>
          <w:b/>
          <w:lang w:val="en"/>
        </w:rPr>
      </w:pPr>
      <w:r w:rsidRPr="003C53AE">
        <w:rPr>
          <w:rFonts w:cs="Calibri"/>
          <w:b/>
          <w:lang w:val="en"/>
        </w:rPr>
        <w:t>Essex, CT  06426</w:t>
      </w:r>
    </w:p>
    <w:p w:rsidR="001D77A5" w:rsidRDefault="000F0107" w:rsidP="000F0107">
      <w:pPr>
        <w:widowControl w:val="0"/>
        <w:autoSpaceDE w:val="0"/>
        <w:autoSpaceDN w:val="0"/>
        <w:adjustRightInd w:val="0"/>
        <w:spacing w:after="0" w:line="240" w:lineRule="auto"/>
        <w:jc w:val="center"/>
        <w:rPr>
          <w:rFonts w:cs="Calibri"/>
          <w:b/>
          <w:lang w:val="en"/>
        </w:rPr>
      </w:pPr>
      <w:r>
        <w:rPr>
          <w:rFonts w:cs="Calibri"/>
          <w:b/>
          <w:lang w:val="en"/>
        </w:rPr>
        <w:t>Conference Room A</w:t>
      </w:r>
    </w:p>
    <w:p w:rsidR="003C53AE" w:rsidRDefault="003C53AE" w:rsidP="00D35166">
      <w:pPr>
        <w:widowControl w:val="0"/>
        <w:autoSpaceDE w:val="0"/>
        <w:autoSpaceDN w:val="0"/>
        <w:adjustRightInd w:val="0"/>
        <w:spacing w:after="0" w:line="240" w:lineRule="auto"/>
        <w:rPr>
          <w:rFonts w:cs="Calibri"/>
          <w:lang w:val="en"/>
        </w:rPr>
      </w:pPr>
    </w:p>
    <w:p w:rsidR="00794878" w:rsidRDefault="00580C6E" w:rsidP="004B5BDB">
      <w:pPr>
        <w:widowControl w:val="0"/>
        <w:autoSpaceDE w:val="0"/>
        <w:autoSpaceDN w:val="0"/>
        <w:adjustRightInd w:val="0"/>
        <w:spacing w:line="240" w:lineRule="auto"/>
        <w:ind w:left="3600"/>
        <w:rPr>
          <w:rFonts w:cs="Calibri"/>
          <w:b/>
          <w:lang w:val="en"/>
        </w:rPr>
      </w:pPr>
      <w:r>
        <w:rPr>
          <w:rFonts w:cs="Calibri"/>
          <w:b/>
          <w:lang w:val="en"/>
        </w:rPr>
        <w:t xml:space="preserve">  </w:t>
      </w:r>
      <w:r w:rsidR="007322FC">
        <w:rPr>
          <w:rFonts w:cs="Calibri"/>
          <w:b/>
          <w:lang w:val="en"/>
        </w:rPr>
        <w:tab/>
      </w:r>
      <w:r>
        <w:rPr>
          <w:rFonts w:cs="Calibri"/>
          <w:b/>
          <w:lang w:val="en"/>
        </w:rPr>
        <w:t xml:space="preserve">  </w:t>
      </w:r>
      <w:r w:rsidR="00445BDB">
        <w:rPr>
          <w:rFonts w:cs="Calibri"/>
          <w:b/>
          <w:lang w:val="en"/>
        </w:rPr>
        <w:t>December 20</w:t>
      </w:r>
      <w:r w:rsidR="005E49CC">
        <w:rPr>
          <w:rFonts w:cs="Calibri"/>
          <w:b/>
          <w:lang w:val="en"/>
        </w:rPr>
        <w:t>, 2018</w:t>
      </w:r>
    </w:p>
    <w:p w:rsidR="00241A99" w:rsidRDefault="00FA2DCC" w:rsidP="00D35166">
      <w:pPr>
        <w:widowControl w:val="0"/>
        <w:autoSpaceDE w:val="0"/>
        <w:autoSpaceDN w:val="0"/>
        <w:adjustRightInd w:val="0"/>
        <w:spacing w:line="240" w:lineRule="auto"/>
        <w:jc w:val="center"/>
        <w:rPr>
          <w:rFonts w:cs="Calibri"/>
          <w:b/>
          <w:u w:val="single"/>
          <w:lang w:val="en"/>
        </w:rPr>
      </w:pPr>
      <w:r w:rsidRPr="00FA2DCC">
        <w:rPr>
          <w:rFonts w:cs="Calibri"/>
          <w:b/>
          <w:u w:val="single"/>
          <w:lang w:val="en"/>
        </w:rPr>
        <w:t>MINUTES</w:t>
      </w:r>
    </w:p>
    <w:p w:rsidR="00CD3390" w:rsidRPr="00FA2DCC" w:rsidRDefault="00CD3390" w:rsidP="00D35166">
      <w:pPr>
        <w:widowControl w:val="0"/>
        <w:autoSpaceDE w:val="0"/>
        <w:autoSpaceDN w:val="0"/>
        <w:adjustRightInd w:val="0"/>
        <w:spacing w:line="240" w:lineRule="auto"/>
        <w:jc w:val="center"/>
        <w:rPr>
          <w:rFonts w:cs="Calibri"/>
          <w:b/>
          <w:u w:val="single"/>
          <w:lang w:val="en"/>
        </w:rPr>
      </w:pPr>
    </w:p>
    <w:p w:rsidR="00556276" w:rsidRPr="000F0107" w:rsidRDefault="00324D1F" w:rsidP="00D35166">
      <w:pPr>
        <w:widowControl w:val="0"/>
        <w:autoSpaceDE w:val="0"/>
        <w:autoSpaceDN w:val="0"/>
        <w:adjustRightInd w:val="0"/>
        <w:spacing w:line="240" w:lineRule="auto"/>
        <w:rPr>
          <w:rFonts w:cs="Calibri"/>
          <w:u w:val="single"/>
          <w:lang w:val="en"/>
        </w:rPr>
      </w:pPr>
      <w:r>
        <w:rPr>
          <w:rFonts w:cs="Calibri"/>
          <w:lang w:val="en"/>
        </w:rPr>
        <w:t xml:space="preserve">In attendance:    </w:t>
      </w:r>
      <w:r w:rsidR="00861782">
        <w:rPr>
          <w:rFonts w:cs="Calibri"/>
          <w:lang w:val="en"/>
        </w:rPr>
        <w:t xml:space="preserve">Keith Crehan, Chairman, </w:t>
      </w:r>
      <w:r>
        <w:rPr>
          <w:rFonts w:cs="Calibri"/>
          <w:lang w:val="en"/>
        </w:rPr>
        <w:t>Campbell Hudson, Vic</w:t>
      </w:r>
      <w:r w:rsidR="004E2C06">
        <w:rPr>
          <w:rFonts w:cs="Calibri"/>
          <w:lang w:val="en"/>
        </w:rPr>
        <w:t xml:space="preserve">e Chairman, Mary-Louise Polo, </w:t>
      </w:r>
      <w:r w:rsidR="001B66BE">
        <w:rPr>
          <w:rFonts w:cs="Calibri"/>
          <w:lang w:val="en"/>
        </w:rPr>
        <w:t>Edward Tedeschi, Vin Pacile</w:t>
      </w:r>
      <w:r w:rsidR="007F329E">
        <w:rPr>
          <w:rFonts w:cs="Calibri"/>
          <w:lang w:val="en"/>
        </w:rPr>
        <w:t>o III and Ethan Goller</w:t>
      </w:r>
    </w:p>
    <w:p w:rsidR="004B1AE7" w:rsidRDefault="00FA2DCC" w:rsidP="00D35166">
      <w:pPr>
        <w:widowControl w:val="0"/>
        <w:autoSpaceDE w:val="0"/>
        <w:autoSpaceDN w:val="0"/>
        <w:adjustRightInd w:val="0"/>
        <w:spacing w:after="0" w:line="240" w:lineRule="auto"/>
        <w:rPr>
          <w:rFonts w:cs="Calibri"/>
          <w:lang w:val="en"/>
        </w:rPr>
      </w:pPr>
      <w:r>
        <w:rPr>
          <w:rFonts w:cs="Calibri"/>
          <w:lang w:val="en"/>
        </w:rPr>
        <w:t xml:space="preserve">Others in </w:t>
      </w:r>
      <w:r w:rsidR="00241A99">
        <w:rPr>
          <w:rFonts w:cs="Calibri"/>
          <w:lang w:val="en"/>
        </w:rPr>
        <w:t>attendance:</w:t>
      </w:r>
      <w:r w:rsidR="001A27ED">
        <w:rPr>
          <w:rFonts w:cs="Calibri"/>
          <w:lang w:val="en"/>
        </w:rPr>
        <w:t xml:space="preserve">  </w:t>
      </w:r>
      <w:r w:rsidR="001A27ED">
        <w:rPr>
          <w:rFonts w:cs="Calibri"/>
          <w:lang w:val="en"/>
        </w:rPr>
        <w:tab/>
      </w:r>
      <w:r w:rsidR="004B1AE7">
        <w:rPr>
          <w:rFonts w:cs="Calibri"/>
          <w:lang w:val="en"/>
        </w:rPr>
        <w:t>Norman Needleman, First Selectman</w:t>
      </w:r>
    </w:p>
    <w:p w:rsidR="00BE1F75" w:rsidRDefault="004B1AE7" w:rsidP="004B1AE7">
      <w:pPr>
        <w:widowControl w:val="0"/>
        <w:autoSpaceDE w:val="0"/>
        <w:autoSpaceDN w:val="0"/>
        <w:adjustRightInd w:val="0"/>
        <w:spacing w:after="0" w:line="240" w:lineRule="auto"/>
        <w:ind w:firstLine="720"/>
        <w:rPr>
          <w:rFonts w:cs="Calibri"/>
          <w:lang w:val="en"/>
        </w:rPr>
      </w:pPr>
      <w:r>
        <w:rPr>
          <w:rFonts w:cs="Calibri"/>
          <w:lang w:val="en"/>
        </w:rPr>
        <w:tab/>
      </w:r>
      <w:r>
        <w:rPr>
          <w:rFonts w:cs="Calibri"/>
          <w:lang w:val="en"/>
        </w:rPr>
        <w:tab/>
      </w:r>
      <w:r w:rsidR="001A27ED">
        <w:rPr>
          <w:rFonts w:cs="Calibri"/>
          <w:lang w:val="en"/>
        </w:rPr>
        <w:t>James Francis, Treasurer</w:t>
      </w:r>
    </w:p>
    <w:p w:rsidR="00FA2DCC" w:rsidRDefault="00FA2DCC" w:rsidP="00D35166">
      <w:pPr>
        <w:widowControl w:val="0"/>
        <w:autoSpaceDE w:val="0"/>
        <w:autoSpaceDN w:val="0"/>
        <w:adjustRightInd w:val="0"/>
        <w:spacing w:after="0" w:line="240" w:lineRule="auto"/>
        <w:rPr>
          <w:rFonts w:cs="Calibri"/>
          <w:lang w:val="en"/>
        </w:rPr>
      </w:pPr>
      <w:r>
        <w:rPr>
          <w:rFonts w:cs="Calibri"/>
          <w:lang w:val="en"/>
        </w:rPr>
        <w:tab/>
      </w:r>
      <w:r>
        <w:rPr>
          <w:rFonts w:cs="Calibri"/>
          <w:lang w:val="en"/>
        </w:rPr>
        <w:tab/>
      </w:r>
      <w:r>
        <w:rPr>
          <w:rFonts w:cs="Calibri"/>
          <w:lang w:val="en"/>
        </w:rPr>
        <w:tab/>
        <w:t>Kelly Sterner, Finance Director</w:t>
      </w:r>
    </w:p>
    <w:p w:rsidR="00FA6661" w:rsidRDefault="00FA6661" w:rsidP="00C52AB5">
      <w:pPr>
        <w:widowControl w:val="0"/>
        <w:autoSpaceDE w:val="0"/>
        <w:autoSpaceDN w:val="0"/>
        <w:adjustRightInd w:val="0"/>
        <w:spacing w:after="0" w:line="240" w:lineRule="auto"/>
        <w:rPr>
          <w:rFonts w:cs="Calibri"/>
          <w:lang w:val="en"/>
        </w:rPr>
      </w:pPr>
      <w:r>
        <w:rPr>
          <w:rFonts w:cs="Calibri"/>
          <w:lang w:val="en"/>
        </w:rPr>
        <w:tab/>
      </w:r>
      <w:r>
        <w:rPr>
          <w:rFonts w:cs="Calibri"/>
          <w:lang w:val="en"/>
        </w:rPr>
        <w:tab/>
      </w:r>
      <w:r>
        <w:rPr>
          <w:rFonts w:cs="Calibri"/>
          <w:lang w:val="en"/>
        </w:rPr>
        <w:tab/>
      </w:r>
    </w:p>
    <w:p w:rsidR="00190A3E" w:rsidRDefault="00190A3E" w:rsidP="00D35166">
      <w:pPr>
        <w:widowControl w:val="0"/>
        <w:autoSpaceDE w:val="0"/>
        <w:autoSpaceDN w:val="0"/>
        <w:adjustRightInd w:val="0"/>
        <w:spacing w:after="0" w:line="240" w:lineRule="auto"/>
        <w:rPr>
          <w:rFonts w:cs="Calibri"/>
          <w:lang w:val="en"/>
        </w:rPr>
      </w:pPr>
    </w:p>
    <w:p w:rsidR="00BE1F75" w:rsidRDefault="00BE1F75" w:rsidP="00D35166">
      <w:pPr>
        <w:widowControl w:val="0"/>
        <w:autoSpaceDE w:val="0"/>
        <w:autoSpaceDN w:val="0"/>
        <w:adjustRightInd w:val="0"/>
        <w:spacing w:line="240" w:lineRule="auto"/>
        <w:rPr>
          <w:rFonts w:cs="Calibri"/>
          <w:lang w:val="en"/>
        </w:rPr>
      </w:pPr>
      <w:r>
        <w:rPr>
          <w:rFonts w:cs="Calibri"/>
          <w:lang w:val="en"/>
        </w:rPr>
        <w:t>M</w:t>
      </w:r>
      <w:r w:rsidR="005777A4">
        <w:rPr>
          <w:rFonts w:cs="Calibri"/>
          <w:lang w:val="en"/>
        </w:rPr>
        <w:t xml:space="preserve">eeting </w:t>
      </w:r>
      <w:r w:rsidR="003E7363">
        <w:rPr>
          <w:rFonts w:cs="Calibri"/>
          <w:lang w:val="en"/>
        </w:rPr>
        <w:t>called to order at: 7:02</w:t>
      </w:r>
      <w:r w:rsidR="009245F9">
        <w:rPr>
          <w:rFonts w:cs="Calibri"/>
          <w:lang w:val="en"/>
        </w:rPr>
        <w:t xml:space="preserve"> </w:t>
      </w:r>
      <w:r w:rsidR="003F4D89">
        <w:rPr>
          <w:rFonts w:cs="Calibri"/>
          <w:lang w:val="en"/>
        </w:rPr>
        <w:t>p.m</w:t>
      </w:r>
      <w:r w:rsidR="00CA3958">
        <w:rPr>
          <w:rFonts w:cs="Calibri"/>
          <w:lang w:val="en"/>
        </w:rPr>
        <w:t xml:space="preserve">. by </w:t>
      </w:r>
      <w:r w:rsidR="00861782">
        <w:rPr>
          <w:rFonts w:cs="Calibri"/>
          <w:lang w:val="en"/>
        </w:rPr>
        <w:t>Keith Crehan</w:t>
      </w:r>
    </w:p>
    <w:p w:rsidR="00BE1F75" w:rsidRPr="00250B4C" w:rsidRDefault="005E43ED" w:rsidP="00D35166">
      <w:pPr>
        <w:widowControl w:val="0"/>
        <w:autoSpaceDE w:val="0"/>
        <w:autoSpaceDN w:val="0"/>
        <w:adjustRightInd w:val="0"/>
        <w:spacing w:line="240" w:lineRule="auto"/>
        <w:rPr>
          <w:rStyle w:val="IntenseEmphasis"/>
        </w:rPr>
      </w:pPr>
      <w:r>
        <w:rPr>
          <w:rFonts w:cs="Calibri"/>
          <w:b/>
          <w:u w:val="single"/>
          <w:lang w:val="en"/>
        </w:rPr>
        <w:t>APPROVAL OF THE AGENDA:</w:t>
      </w:r>
    </w:p>
    <w:p w:rsidR="00FA6661" w:rsidRDefault="00FA6661" w:rsidP="00D35166">
      <w:pPr>
        <w:widowControl w:val="0"/>
        <w:autoSpaceDE w:val="0"/>
        <w:autoSpaceDN w:val="0"/>
        <w:adjustRightInd w:val="0"/>
        <w:spacing w:after="0" w:line="240" w:lineRule="auto"/>
        <w:rPr>
          <w:rFonts w:cs="Calibri"/>
          <w:b/>
          <w:i/>
          <w:lang w:val="en"/>
        </w:rPr>
      </w:pPr>
    </w:p>
    <w:p w:rsidR="00BE1F75" w:rsidRDefault="00102AAB" w:rsidP="00D35166">
      <w:pPr>
        <w:widowControl w:val="0"/>
        <w:autoSpaceDE w:val="0"/>
        <w:autoSpaceDN w:val="0"/>
        <w:adjustRightInd w:val="0"/>
        <w:spacing w:after="0" w:line="240" w:lineRule="auto"/>
        <w:rPr>
          <w:rFonts w:cs="Calibri"/>
          <w:b/>
          <w:i/>
          <w:lang w:val="en"/>
        </w:rPr>
      </w:pPr>
      <w:r>
        <w:rPr>
          <w:rFonts w:cs="Calibri"/>
          <w:b/>
          <w:i/>
          <w:lang w:val="en"/>
        </w:rPr>
        <w:t>Keith Crehan</w:t>
      </w:r>
      <w:r w:rsidR="00FA6661">
        <w:rPr>
          <w:rFonts w:cs="Calibri"/>
          <w:b/>
          <w:i/>
          <w:lang w:val="en"/>
        </w:rPr>
        <w:t xml:space="preserve"> </w:t>
      </w:r>
      <w:r w:rsidR="00D917ED">
        <w:rPr>
          <w:rFonts w:cs="Calibri"/>
          <w:b/>
          <w:i/>
          <w:lang w:val="en"/>
        </w:rPr>
        <w:t>m</w:t>
      </w:r>
      <w:r w:rsidR="001B2426">
        <w:rPr>
          <w:rFonts w:cs="Calibri"/>
          <w:b/>
          <w:i/>
          <w:lang w:val="en"/>
        </w:rPr>
        <w:t>ade a m</w:t>
      </w:r>
      <w:r w:rsidR="00BE1F75" w:rsidRPr="00364495">
        <w:rPr>
          <w:rFonts w:cs="Calibri"/>
          <w:b/>
          <w:i/>
          <w:lang w:val="en"/>
        </w:rPr>
        <w:t xml:space="preserve">otion to approve </w:t>
      </w:r>
      <w:r w:rsidR="001B2426">
        <w:rPr>
          <w:rFonts w:cs="Calibri"/>
          <w:b/>
          <w:i/>
          <w:lang w:val="en"/>
        </w:rPr>
        <w:t>th</w:t>
      </w:r>
      <w:r w:rsidR="004F1C38">
        <w:rPr>
          <w:rFonts w:cs="Calibri"/>
          <w:b/>
          <w:i/>
          <w:lang w:val="en"/>
        </w:rPr>
        <w:t>e agenda</w:t>
      </w:r>
      <w:r w:rsidR="00935C94">
        <w:rPr>
          <w:rFonts w:cs="Calibri"/>
          <w:b/>
          <w:i/>
          <w:lang w:val="en"/>
        </w:rPr>
        <w:t xml:space="preserve">, </w:t>
      </w:r>
      <w:r w:rsidR="004F1C38">
        <w:rPr>
          <w:rFonts w:cs="Calibri"/>
          <w:b/>
          <w:i/>
          <w:lang w:val="en"/>
        </w:rPr>
        <w:t>seconded by</w:t>
      </w:r>
      <w:r w:rsidR="007F329E">
        <w:rPr>
          <w:rFonts w:cs="Calibri"/>
          <w:b/>
          <w:i/>
          <w:lang w:val="en"/>
        </w:rPr>
        <w:t xml:space="preserve"> </w:t>
      </w:r>
      <w:r w:rsidR="003E7363">
        <w:rPr>
          <w:rFonts w:cs="Calibri"/>
          <w:b/>
          <w:i/>
          <w:lang w:val="en"/>
        </w:rPr>
        <w:t>E</w:t>
      </w:r>
      <w:r>
        <w:rPr>
          <w:rFonts w:cs="Calibri"/>
          <w:b/>
          <w:i/>
          <w:lang w:val="en"/>
        </w:rPr>
        <w:t xml:space="preserve">than </w:t>
      </w:r>
      <w:r w:rsidR="003E7363">
        <w:rPr>
          <w:rFonts w:cs="Calibri"/>
          <w:b/>
          <w:i/>
          <w:lang w:val="en"/>
        </w:rPr>
        <w:t>G</w:t>
      </w:r>
      <w:r>
        <w:rPr>
          <w:rFonts w:cs="Calibri"/>
          <w:b/>
          <w:i/>
          <w:lang w:val="en"/>
        </w:rPr>
        <w:t>oller</w:t>
      </w:r>
      <w:r w:rsidR="00D7644D">
        <w:rPr>
          <w:rFonts w:cs="Calibri"/>
          <w:b/>
          <w:i/>
          <w:lang w:val="en"/>
        </w:rPr>
        <w:t xml:space="preserve">.  </w:t>
      </w:r>
      <w:r w:rsidR="00FA2DCC">
        <w:rPr>
          <w:rFonts w:cs="Calibri"/>
          <w:b/>
          <w:i/>
          <w:lang w:val="en"/>
        </w:rPr>
        <w:t>P</w:t>
      </w:r>
      <w:r w:rsidR="00BE1F75" w:rsidRPr="00364495">
        <w:rPr>
          <w:rFonts w:cs="Calibri"/>
          <w:b/>
          <w:i/>
          <w:lang w:val="en"/>
        </w:rPr>
        <w:t>assed</w:t>
      </w:r>
      <w:r w:rsidR="00FA2DCC">
        <w:rPr>
          <w:rFonts w:cs="Calibri"/>
          <w:b/>
          <w:i/>
          <w:lang w:val="en"/>
        </w:rPr>
        <w:t xml:space="preserve"> unanimously</w:t>
      </w:r>
      <w:r w:rsidR="00241A99">
        <w:rPr>
          <w:rFonts w:cs="Calibri"/>
          <w:b/>
          <w:i/>
          <w:lang w:val="en"/>
        </w:rPr>
        <w:t>.</w:t>
      </w:r>
      <w:r w:rsidR="00BE1F75" w:rsidRPr="00364495">
        <w:rPr>
          <w:rFonts w:cs="Calibri"/>
          <w:b/>
          <w:i/>
          <w:lang w:val="en"/>
        </w:rPr>
        <w:t xml:space="preserve"> </w:t>
      </w:r>
      <w:r w:rsidR="00241A99">
        <w:rPr>
          <w:rFonts w:cs="Calibri"/>
          <w:b/>
          <w:i/>
          <w:lang w:val="en"/>
        </w:rPr>
        <w:t xml:space="preserve"> M</w:t>
      </w:r>
      <w:r w:rsidR="00FA2DCC">
        <w:rPr>
          <w:rFonts w:cs="Calibri"/>
          <w:b/>
          <w:i/>
          <w:lang w:val="en"/>
        </w:rPr>
        <w:t xml:space="preserve">otion </w:t>
      </w:r>
      <w:r w:rsidR="00BE1F75" w:rsidRPr="00364495">
        <w:rPr>
          <w:rFonts w:cs="Calibri"/>
          <w:b/>
          <w:i/>
          <w:lang w:val="en"/>
        </w:rPr>
        <w:t>carried</w:t>
      </w:r>
      <w:r w:rsidR="00FA2DCC">
        <w:rPr>
          <w:rFonts w:cs="Calibri"/>
          <w:b/>
          <w:i/>
          <w:lang w:val="en"/>
        </w:rPr>
        <w:t>.</w:t>
      </w:r>
    </w:p>
    <w:p w:rsidR="00241A99" w:rsidRDefault="00241A99" w:rsidP="00D35166">
      <w:pPr>
        <w:widowControl w:val="0"/>
        <w:autoSpaceDE w:val="0"/>
        <w:autoSpaceDN w:val="0"/>
        <w:adjustRightInd w:val="0"/>
        <w:spacing w:after="0" w:line="240" w:lineRule="auto"/>
        <w:rPr>
          <w:rFonts w:cs="Calibri"/>
          <w:b/>
          <w:i/>
          <w:lang w:val="en"/>
        </w:rPr>
      </w:pPr>
    </w:p>
    <w:p w:rsidR="000F0107" w:rsidRDefault="005E43ED" w:rsidP="000F0107">
      <w:pPr>
        <w:widowControl w:val="0"/>
        <w:autoSpaceDE w:val="0"/>
        <w:autoSpaceDN w:val="0"/>
        <w:adjustRightInd w:val="0"/>
        <w:spacing w:line="240" w:lineRule="auto"/>
        <w:rPr>
          <w:rFonts w:cs="Calibri"/>
          <w:b/>
          <w:u w:val="single"/>
          <w:lang w:val="en"/>
        </w:rPr>
      </w:pPr>
      <w:r w:rsidRPr="00241A99">
        <w:rPr>
          <w:rFonts w:cs="Calibri"/>
          <w:b/>
          <w:u w:val="single"/>
          <w:lang w:val="en"/>
        </w:rPr>
        <w:t>APPROVAL OF THE MINUTES:</w:t>
      </w:r>
    </w:p>
    <w:p w:rsidR="00102AAB" w:rsidRPr="009245F9" w:rsidRDefault="009245F9" w:rsidP="003E7363">
      <w:pPr>
        <w:widowControl w:val="0"/>
        <w:tabs>
          <w:tab w:val="left" w:pos="7650"/>
        </w:tabs>
        <w:autoSpaceDE w:val="0"/>
        <w:autoSpaceDN w:val="0"/>
        <w:adjustRightInd w:val="0"/>
        <w:spacing w:line="240" w:lineRule="auto"/>
        <w:rPr>
          <w:rFonts w:cs="Calibri"/>
          <w:lang w:val="en"/>
        </w:rPr>
      </w:pPr>
      <w:r>
        <w:rPr>
          <w:rFonts w:cs="Calibri"/>
          <w:lang w:val="en"/>
        </w:rPr>
        <w:t>Campbell Hudson i</w:t>
      </w:r>
      <w:r w:rsidR="00102AAB" w:rsidRPr="009245F9">
        <w:rPr>
          <w:rFonts w:cs="Calibri"/>
          <w:lang w:val="en"/>
        </w:rPr>
        <w:t xml:space="preserve">ndicated a few corrections </w:t>
      </w:r>
      <w:r>
        <w:rPr>
          <w:rFonts w:cs="Calibri"/>
          <w:lang w:val="en"/>
        </w:rPr>
        <w:t>were needed.  Under Revenues:  Second sentence should read “property tax collection rate to 55.64% at the end of September 2018”.</w:t>
      </w:r>
    </w:p>
    <w:p w:rsidR="006F0A29" w:rsidRDefault="009245F9" w:rsidP="003E7363">
      <w:pPr>
        <w:widowControl w:val="0"/>
        <w:tabs>
          <w:tab w:val="left" w:pos="7650"/>
        </w:tabs>
        <w:autoSpaceDE w:val="0"/>
        <w:autoSpaceDN w:val="0"/>
        <w:adjustRightInd w:val="0"/>
        <w:spacing w:line="240" w:lineRule="auto"/>
        <w:rPr>
          <w:rFonts w:cs="Calibri"/>
          <w:b/>
          <w:i/>
          <w:lang w:val="en"/>
        </w:rPr>
      </w:pPr>
      <w:r>
        <w:rPr>
          <w:rFonts w:cs="Calibri"/>
          <w:b/>
          <w:i/>
          <w:lang w:val="en"/>
        </w:rPr>
        <w:t>Campbell Hudson</w:t>
      </w:r>
      <w:r w:rsidR="003E7363">
        <w:rPr>
          <w:rFonts w:cs="Calibri"/>
          <w:b/>
          <w:i/>
          <w:lang w:val="en"/>
        </w:rPr>
        <w:t xml:space="preserve"> </w:t>
      </w:r>
      <w:r w:rsidR="00E36616">
        <w:rPr>
          <w:rFonts w:cs="Calibri"/>
          <w:b/>
          <w:i/>
          <w:lang w:val="en"/>
        </w:rPr>
        <w:t>made a motion</w:t>
      </w:r>
      <w:r w:rsidR="006F0A29" w:rsidRPr="004E2C06">
        <w:rPr>
          <w:rFonts w:cs="Calibri"/>
          <w:b/>
          <w:i/>
          <w:lang w:val="en"/>
        </w:rPr>
        <w:t xml:space="preserve"> </w:t>
      </w:r>
      <w:r w:rsidR="006F0A29" w:rsidRPr="00364495">
        <w:rPr>
          <w:rFonts w:cs="Calibri"/>
          <w:b/>
          <w:i/>
          <w:lang w:val="en"/>
        </w:rPr>
        <w:t>to ap</w:t>
      </w:r>
      <w:r w:rsidR="006F0A29">
        <w:rPr>
          <w:rFonts w:cs="Calibri"/>
          <w:b/>
          <w:i/>
          <w:lang w:val="en"/>
        </w:rPr>
        <w:t>pro</w:t>
      </w:r>
      <w:r w:rsidR="00935C94">
        <w:rPr>
          <w:rFonts w:cs="Calibri"/>
          <w:b/>
          <w:i/>
          <w:lang w:val="en"/>
        </w:rPr>
        <w:t>ve the minutes</w:t>
      </w:r>
      <w:r w:rsidR="00102AAB">
        <w:rPr>
          <w:rFonts w:cs="Calibri"/>
          <w:b/>
          <w:i/>
          <w:lang w:val="en"/>
        </w:rPr>
        <w:t xml:space="preserve"> (as amended)</w:t>
      </w:r>
      <w:r w:rsidR="00847007">
        <w:rPr>
          <w:rFonts w:cs="Calibri"/>
          <w:b/>
          <w:i/>
          <w:lang w:val="en"/>
        </w:rPr>
        <w:t xml:space="preserve"> </w:t>
      </w:r>
      <w:r w:rsidR="00861782">
        <w:rPr>
          <w:rFonts w:cs="Calibri"/>
          <w:b/>
          <w:i/>
          <w:lang w:val="en"/>
        </w:rPr>
        <w:t>of</w:t>
      </w:r>
      <w:r w:rsidR="00C52AB5">
        <w:rPr>
          <w:rFonts w:cs="Calibri"/>
          <w:b/>
          <w:i/>
          <w:lang w:val="en"/>
        </w:rPr>
        <w:t xml:space="preserve"> October 18</w:t>
      </w:r>
      <w:r w:rsidR="007F329E">
        <w:rPr>
          <w:rFonts w:cs="Calibri"/>
          <w:b/>
          <w:i/>
          <w:lang w:val="en"/>
        </w:rPr>
        <w:t xml:space="preserve">, </w:t>
      </w:r>
      <w:r w:rsidR="007F329E" w:rsidRPr="003E7363">
        <w:rPr>
          <w:rStyle w:val="Strong"/>
        </w:rPr>
        <w:t>2018</w:t>
      </w:r>
      <w:r w:rsidR="006F0A29">
        <w:rPr>
          <w:rFonts w:cs="Calibri"/>
          <w:b/>
          <w:i/>
          <w:lang w:val="en"/>
        </w:rPr>
        <w:t>, s</w:t>
      </w:r>
      <w:r w:rsidR="006F0A29" w:rsidRPr="00364495">
        <w:rPr>
          <w:rFonts w:cs="Calibri"/>
          <w:b/>
          <w:i/>
          <w:lang w:val="en"/>
        </w:rPr>
        <w:t>econded b</w:t>
      </w:r>
      <w:r w:rsidR="003E7363">
        <w:rPr>
          <w:rFonts w:cs="Calibri"/>
          <w:b/>
          <w:i/>
          <w:lang w:val="en"/>
        </w:rPr>
        <w:t xml:space="preserve">y </w:t>
      </w:r>
      <w:r>
        <w:rPr>
          <w:rFonts w:cs="Calibri"/>
          <w:b/>
          <w:i/>
          <w:lang w:val="en"/>
        </w:rPr>
        <w:t>Ed Tedeschi</w:t>
      </w:r>
      <w:r w:rsidR="009E696B">
        <w:rPr>
          <w:rFonts w:cs="Calibri"/>
          <w:b/>
          <w:i/>
          <w:lang w:val="en"/>
        </w:rPr>
        <w:t xml:space="preserve">.  </w:t>
      </w:r>
      <w:r w:rsidR="005B2853">
        <w:rPr>
          <w:rFonts w:cs="Calibri"/>
          <w:b/>
          <w:i/>
          <w:lang w:val="en"/>
        </w:rPr>
        <w:t>Passed</w:t>
      </w:r>
      <w:r w:rsidR="007F329E">
        <w:rPr>
          <w:rFonts w:cs="Calibri"/>
          <w:b/>
          <w:i/>
          <w:lang w:val="en"/>
        </w:rPr>
        <w:t xml:space="preserve"> unanimously</w:t>
      </w:r>
      <w:r w:rsidR="005B2853">
        <w:rPr>
          <w:rFonts w:cs="Calibri"/>
          <w:b/>
          <w:i/>
          <w:lang w:val="en"/>
        </w:rPr>
        <w:t xml:space="preserve">.  </w:t>
      </w:r>
      <w:r w:rsidR="009E6AE5">
        <w:rPr>
          <w:rFonts w:cs="Calibri"/>
          <w:b/>
          <w:i/>
          <w:lang w:val="en"/>
        </w:rPr>
        <w:t>Motion carried.</w:t>
      </w:r>
    </w:p>
    <w:p w:rsidR="00E50E94" w:rsidRDefault="00E50E94" w:rsidP="00D35166">
      <w:pPr>
        <w:widowControl w:val="0"/>
        <w:autoSpaceDE w:val="0"/>
        <w:autoSpaceDN w:val="0"/>
        <w:adjustRightInd w:val="0"/>
        <w:spacing w:after="0" w:line="240" w:lineRule="auto"/>
        <w:rPr>
          <w:rFonts w:cs="Calibri"/>
          <w:lang w:val="en"/>
        </w:rPr>
      </w:pPr>
    </w:p>
    <w:p w:rsidR="005E43ED" w:rsidRDefault="005E43ED" w:rsidP="00D35166">
      <w:pPr>
        <w:widowControl w:val="0"/>
        <w:autoSpaceDE w:val="0"/>
        <w:autoSpaceDN w:val="0"/>
        <w:adjustRightInd w:val="0"/>
        <w:spacing w:line="240" w:lineRule="auto"/>
        <w:rPr>
          <w:rFonts w:cs="Calibri"/>
          <w:b/>
          <w:u w:val="single"/>
          <w:lang w:val="en"/>
        </w:rPr>
      </w:pPr>
      <w:r w:rsidRPr="005E43ED">
        <w:rPr>
          <w:rFonts w:cs="Calibri"/>
          <w:b/>
          <w:u w:val="single"/>
          <w:lang w:val="en"/>
        </w:rPr>
        <w:t>FINANCIAL REPORT:</w:t>
      </w:r>
    </w:p>
    <w:p w:rsidR="00FF14E5" w:rsidRDefault="005E43ED" w:rsidP="00D35166">
      <w:pPr>
        <w:widowControl w:val="0"/>
        <w:autoSpaceDE w:val="0"/>
        <w:autoSpaceDN w:val="0"/>
        <w:adjustRightInd w:val="0"/>
        <w:spacing w:line="240" w:lineRule="auto"/>
        <w:rPr>
          <w:rFonts w:cs="Calibri"/>
          <w:lang w:val="en"/>
        </w:rPr>
      </w:pPr>
      <w:r>
        <w:rPr>
          <w:rFonts w:cs="Calibri"/>
          <w:lang w:val="en"/>
        </w:rPr>
        <w:t>Kelly Ste</w:t>
      </w:r>
      <w:r w:rsidR="00E50E94">
        <w:rPr>
          <w:rFonts w:cs="Calibri"/>
          <w:lang w:val="en"/>
        </w:rPr>
        <w:t>rner, Finance Director</w:t>
      </w:r>
      <w:r w:rsidR="0049475F">
        <w:rPr>
          <w:rFonts w:cs="Calibri"/>
          <w:lang w:val="en"/>
        </w:rPr>
        <w:t>,</w:t>
      </w:r>
      <w:r w:rsidR="00E50E94">
        <w:rPr>
          <w:rFonts w:cs="Calibri"/>
          <w:lang w:val="en"/>
        </w:rPr>
        <w:t xml:space="preserve"> provided </w:t>
      </w:r>
      <w:r>
        <w:rPr>
          <w:rFonts w:cs="Calibri"/>
          <w:lang w:val="en"/>
        </w:rPr>
        <w:t>the following</w:t>
      </w:r>
      <w:r w:rsidR="00E50E94">
        <w:rPr>
          <w:rFonts w:cs="Calibri"/>
          <w:lang w:val="en"/>
        </w:rPr>
        <w:t xml:space="preserve"> financial report</w:t>
      </w:r>
      <w:r>
        <w:rPr>
          <w:rFonts w:cs="Calibri"/>
          <w:lang w:val="en"/>
        </w:rPr>
        <w:t xml:space="preserve"> for </w:t>
      </w:r>
      <w:r w:rsidR="00E50E94">
        <w:rPr>
          <w:rFonts w:cs="Calibri"/>
          <w:lang w:val="en"/>
        </w:rPr>
        <w:t xml:space="preserve">the fiscal year through the month </w:t>
      </w:r>
      <w:r w:rsidR="00C52AB5">
        <w:rPr>
          <w:rFonts w:cs="Calibri"/>
          <w:lang w:val="en"/>
        </w:rPr>
        <w:t>ending November</w:t>
      </w:r>
      <w:r w:rsidR="005E49CC">
        <w:rPr>
          <w:rFonts w:cs="Calibri"/>
          <w:lang w:val="en"/>
        </w:rPr>
        <w:t>, 2018</w:t>
      </w:r>
      <w:r w:rsidR="00FF14E5">
        <w:rPr>
          <w:rFonts w:cs="Calibri"/>
          <w:lang w:val="en"/>
        </w:rPr>
        <w:t>:</w:t>
      </w:r>
    </w:p>
    <w:p w:rsidR="005B2853" w:rsidRDefault="005B2853" w:rsidP="005B2853">
      <w:pPr>
        <w:widowControl w:val="0"/>
        <w:autoSpaceDE w:val="0"/>
        <w:autoSpaceDN w:val="0"/>
        <w:adjustRightInd w:val="0"/>
        <w:spacing w:line="240" w:lineRule="auto"/>
        <w:rPr>
          <w:rFonts w:cs="Calibri"/>
          <w:b/>
          <w:noProof/>
          <w:u w:val="single"/>
        </w:rPr>
      </w:pPr>
      <w:r w:rsidRPr="00C0044D">
        <w:rPr>
          <w:rFonts w:cs="Calibri"/>
          <w:b/>
          <w:noProof/>
          <w:u w:val="single"/>
        </w:rPr>
        <w:t>REVENUES</w:t>
      </w:r>
    </w:p>
    <w:p w:rsidR="00C52AB5" w:rsidRPr="00C52AB5" w:rsidRDefault="00C52AB5" w:rsidP="005B2853">
      <w:pPr>
        <w:widowControl w:val="0"/>
        <w:autoSpaceDE w:val="0"/>
        <w:autoSpaceDN w:val="0"/>
        <w:adjustRightInd w:val="0"/>
        <w:spacing w:line="240" w:lineRule="auto"/>
        <w:rPr>
          <w:rFonts w:cs="Calibri"/>
          <w:noProof/>
        </w:rPr>
      </w:pPr>
      <w:r>
        <w:rPr>
          <w:rFonts w:cs="Calibri"/>
          <w:noProof/>
        </w:rPr>
        <w:t xml:space="preserve">November current property tax revenue of $361,492 is quite a bit higher than we would normally experience.  This was due to the second half payment by the Town’s largest taxpayer prior to a transfer of ownership.  This advances the current property tax collection rate to 57.43% at the end of November 2018.  </w:t>
      </w:r>
    </w:p>
    <w:p w:rsidR="005B2853" w:rsidRDefault="00C52AB5" w:rsidP="00D35166">
      <w:pPr>
        <w:widowControl w:val="0"/>
        <w:autoSpaceDE w:val="0"/>
        <w:autoSpaceDN w:val="0"/>
        <w:adjustRightInd w:val="0"/>
        <w:spacing w:line="240" w:lineRule="auto"/>
        <w:rPr>
          <w:rFonts w:cs="Calibri"/>
          <w:lang w:val="en"/>
        </w:rPr>
      </w:pPr>
      <w:r w:rsidRPr="00C52AB5">
        <w:rPr>
          <w:rFonts w:cs="Calibri"/>
          <w:noProof/>
        </w:rPr>
        <w:lastRenderedPageBreak/>
        <w:drawing>
          <wp:inline distT="0" distB="0" distL="0" distR="0">
            <wp:extent cx="5943600" cy="330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01480"/>
                    </a:xfrm>
                    <a:prstGeom prst="rect">
                      <a:avLst/>
                    </a:prstGeom>
                    <a:noFill/>
                    <a:ln>
                      <a:noFill/>
                    </a:ln>
                  </pic:spPr>
                </pic:pic>
              </a:graphicData>
            </a:graphic>
          </wp:inline>
        </w:drawing>
      </w:r>
    </w:p>
    <w:p w:rsidR="00C52AB5" w:rsidRDefault="00C52AB5" w:rsidP="00D35166">
      <w:pPr>
        <w:widowControl w:val="0"/>
        <w:autoSpaceDE w:val="0"/>
        <w:autoSpaceDN w:val="0"/>
        <w:adjustRightInd w:val="0"/>
        <w:spacing w:line="240" w:lineRule="auto"/>
        <w:rPr>
          <w:rFonts w:cs="Calibri"/>
          <w:lang w:val="en"/>
        </w:rPr>
      </w:pPr>
    </w:p>
    <w:p w:rsidR="00C52AB5" w:rsidRDefault="00C52AB5" w:rsidP="00D35166">
      <w:pPr>
        <w:widowControl w:val="0"/>
        <w:autoSpaceDE w:val="0"/>
        <w:autoSpaceDN w:val="0"/>
        <w:adjustRightInd w:val="0"/>
        <w:spacing w:line="240" w:lineRule="auto"/>
        <w:rPr>
          <w:rFonts w:cs="Calibri"/>
          <w:lang w:val="en"/>
        </w:rPr>
      </w:pPr>
      <w:r>
        <w:rPr>
          <w:rFonts w:cs="Calibri"/>
          <w:lang w:val="en"/>
        </w:rPr>
        <w:t xml:space="preserve">Interest and Liens fees contributed another $49.2k to the total tax collections primarily due to a real estate transfer that allowed one of the older delinquent accounts to be brought current.  As of November month-end the YTD total tax collections were $13,217,142 or 57.69% of the fiscal year total which compares well with </w:t>
      </w:r>
      <w:r w:rsidR="00C54320">
        <w:rPr>
          <w:rFonts w:cs="Calibri"/>
          <w:lang w:val="en"/>
        </w:rPr>
        <w:t>historical collection rations.  Revenue from State sources are almost unchanged from September month end.  Local revenues totaled $55.6k.  Citizens Bank has once again increased the interest rate on our investment account from an annual rate of 1.30% to 1.65%. Based on our typical cash flow, this should bring in an additional $20k of interest income this fiscal year. Total revenues collected have reached 56.98% of budget versus 55.147% for November 2017 and 54.54% at November 2016 month end.</w:t>
      </w:r>
    </w:p>
    <w:p w:rsidR="00726DB6" w:rsidRDefault="00726DB6" w:rsidP="00D35166">
      <w:pPr>
        <w:widowControl w:val="0"/>
        <w:autoSpaceDE w:val="0"/>
        <w:autoSpaceDN w:val="0"/>
        <w:adjustRightInd w:val="0"/>
        <w:spacing w:line="240" w:lineRule="auto"/>
        <w:rPr>
          <w:rFonts w:cs="Calibri"/>
          <w:b/>
          <w:u w:val="single"/>
          <w:lang w:val="en"/>
        </w:rPr>
      </w:pPr>
      <w:r w:rsidRPr="00726DB6">
        <w:rPr>
          <w:rFonts w:cs="Calibri"/>
          <w:b/>
          <w:u w:val="single"/>
          <w:lang w:val="en"/>
        </w:rPr>
        <w:t>EXPENDITURES</w:t>
      </w:r>
    </w:p>
    <w:p w:rsidR="001B66BE" w:rsidRPr="00160EAF" w:rsidRDefault="004C62F0" w:rsidP="00D35166">
      <w:pPr>
        <w:widowControl w:val="0"/>
        <w:autoSpaceDE w:val="0"/>
        <w:autoSpaceDN w:val="0"/>
        <w:adjustRightInd w:val="0"/>
        <w:spacing w:line="240" w:lineRule="auto"/>
        <w:rPr>
          <w:rFonts w:cs="Calibri"/>
          <w:lang w:val="en"/>
        </w:rPr>
      </w:pPr>
      <w:r>
        <w:rPr>
          <w:rFonts w:cs="Calibri"/>
          <w:lang w:val="en"/>
        </w:rPr>
        <w:t xml:space="preserve">Expenditures for the month of November totaled $2,277,019 and brings total spending YTD to $10,855,542 or 45.05% of budget.  Selectmen’s budget expenditures YTD totaled $4,175,907 or 51.71% as of the end of November 2018 compared to 44.11% as of November 2017 and 43.24% at November 2016 month end.  With the spending % </w:t>
      </w:r>
      <w:r w:rsidR="0029675B">
        <w:rPr>
          <w:rFonts w:cs="Calibri"/>
          <w:lang w:val="en"/>
        </w:rPr>
        <w:t>so much higher than the historic level, it might be reason for concern, however, this is caused by our payment of the retirement contribution in October this year rather than closer to the end of the fiscal year.  Selectman’s budget spending for the month totaled $415.5k.  We continue to keep an eye on the P&amp;R budget due to costs related to the Comstock Park erosion damage.  We submitted the costs during the FEMA pre-assessment, but it will be some time before we learn if any will be covered.  We also expect the Elections budget to run over this year due to the recount however this should not be material.  Other budget lines are currently following typical spending patterns.</w:t>
      </w:r>
    </w:p>
    <w:p w:rsidR="005B2853" w:rsidRDefault="00FC7FB6" w:rsidP="00D35166">
      <w:pPr>
        <w:widowControl w:val="0"/>
        <w:autoSpaceDE w:val="0"/>
        <w:autoSpaceDN w:val="0"/>
        <w:adjustRightInd w:val="0"/>
        <w:spacing w:line="240" w:lineRule="auto"/>
        <w:rPr>
          <w:rFonts w:cs="Calibri"/>
          <w:b/>
          <w:i/>
          <w:lang w:val="en"/>
        </w:rPr>
      </w:pPr>
      <w:r>
        <w:rPr>
          <w:rFonts w:cs="Calibri"/>
          <w:b/>
          <w:i/>
          <w:lang w:val="en"/>
        </w:rPr>
        <w:t>Ethan Goller</w:t>
      </w:r>
      <w:r w:rsidR="0029675B">
        <w:rPr>
          <w:rFonts w:cs="Calibri"/>
          <w:b/>
          <w:i/>
          <w:lang w:val="en"/>
        </w:rPr>
        <w:t xml:space="preserve"> made</w:t>
      </w:r>
      <w:r w:rsidR="00A424D9">
        <w:rPr>
          <w:rFonts w:cs="Calibri"/>
          <w:b/>
          <w:i/>
          <w:lang w:val="en"/>
        </w:rPr>
        <w:t xml:space="preserve"> a motion</w:t>
      </w:r>
      <w:r w:rsidR="00E51945">
        <w:rPr>
          <w:rFonts w:cs="Calibri"/>
          <w:b/>
          <w:i/>
          <w:lang w:val="en"/>
        </w:rPr>
        <w:t xml:space="preserve"> to accept </w:t>
      </w:r>
      <w:r w:rsidR="00D35166">
        <w:rPr>
          <w:rFonts w:cs="Calibri"/>
          <w:b/>
          <w:i/>
          <w:lang w:val="en"/>
        </w:rPr>
        <w:t>the Financial R</w:t>
      </w:r>
      <w:r w:rsidR="001B2426">
        <w:rPr>
          <w:rFonts w:cs="Calibri"/>
          <w:b/>
          <w:i/>
          <w:lang w:val="en"/>
        </w:rPr>
        <w:t>eport, seconded by</w:t>
      </w:r>
      <w:r w:rsidR="00FA6661">
        <w:rPr>
          <w:rFonts w:cs="Calibri"/>
          <w:b/>
          <w:i/>
          <w:lang w:val="en"/>
        </w:rPr>
        <w:t xml:space="preserve"> </w:t>
      </w:r>
      <w:r>
        <w:rPr>
          <w:rFonts w:cs="Calibri"/>
          <w:b/>
          <w:i/>
          <w:lang w:val="en"/>
        </w:rPr>
        <w:t>Vin Pacileo</w:t>
      </w:r>
      <w:r w:rsidR="00CD3390">
        <w:rPr>
          <w:rFonts w:cs="Calibri"/>
          <w:b/>
          <w:i/>
          <w:lang w:val="en"/>
        </w:rPr>
        <w:t xml:space="preserve">. </w:t>
      </w:r>
      <w:r w:rsidR="00623827" w:rsidRPr="00623827">
        <w:rPr>
          <w:rFonts w:cs="Calibri"/>
          <w:b/>
          <w:i/>
          <w:lang w:val="en"/>
        </w:rPr>
        <w:t>Passed unanimously.  Motion carried.</w:t>
      </w:r>
    </w:p>
    <w:p w:rsidR="002E324F" w:rsidRDefault="00623827" w:rsidP="00D35166">
      <w:pPr>
        <w:widowControl w:val="0"/>
        <w:autoSpaceDE w:val="0"/>
        <w:autoSpaceDN w:val="0"/>
        <w:adjustRightInd w:val="0"/>
        <w:spacing w:line="240" w:lineRule="auto"/>
        <w:rPr>
          <w:rFonts w:cs="Calibri"/>
          <w:lang w:val="en"/>
        </w:rPr>
      </w:pPr>
      <w:r w:rsidRPr="00623827">
        <w:rPr>
          <w:rFonts w:cs="Calibri"/>
          <w:b/>
          <w:u w:val="single"/>
          <w:lang w:val="en"/>
        </w:rPr>
        <w:t>SELECTMEN’S REPORT:</w:t>
      </w:r>
      <w:r w:rsidR="005D4CE6">
        <w:rPr>
          <w:rFonts w:cs="Calibri"/>
          <w:b/>
          <w:lang w:val="en"/>
        </w:rPr>
        <w:t xml:space="preserve"> </w:t>
      </w:r>
      <w:r w:rsidR="00E80731">
        <w:rPr>
          <w:rFonts w:cs="Calibri"/>
          <w:lang w:val="en"/>
        </w:rPr>
        <w:t xml:space="preserve"> </w:t>
      </w:r>
    </w:p>
    <w:p w:rsidR="008A0643" w:rsidRDefault="00102AAB" w:rsidP="00D35166">
      <w:pPr>
        <w:widowControl w:val="0"/>
        <w:autoSpaceDE w:val="0"/>
        <w:autoSpaceDN w:val="0"/>
        <w:adjustRightInd w:val="0"/>
        <w:spacing w:line="240" w:lineRule="auto"/>
        <w:rPr>
          <w:rFonts w:cs="Calibri"/>
          <w:lang w:val="en"/>
        </w:rPr>
      </w:pPr>
      <w:r>
        <w:rPr>
          <w:rFonts w:cs="Calibri"/>
          <w:lang w:val="en"/>
        </w:rPr>
        <w:t>Norma</w:t>
      </w:r>
      <w:r w:rsidR="00FC7FB6">
        <w:rPr>
          <w:rFonts w:cs="Calibri"/>
          <w:lang w:val="en"/>
        </w:rPr>
        <w:t xml:space="preserve">n discussed an ongoing case with regards to the </w:t>
      </w:r>
      <w:r>
        <w:rPr>
          <w:rFonts w:cs="Calibri"/>
          <w:lang w:val="en"/>
        </w:rPr>
        <w:t>B</w:t>
      </w:r>
      <w:r w:rsidR="00FC7FB6">
        <w:rPr>
          <w:rFonts w:cs="Calibri"/>
          <w:lang w:val="en"/>
        </w:rPr>
        <w:t>lue Hound</w:t>
      </w:r>
      <w:r w:rsidR="008A0643">
        <w:rPr>
          <w:rFonts w:cs="Calibri"/>
          <w:lang w:val="en"/>
        </w:rPr>
        <w:t>.</w:t>
      </w:r>
      <w:r w:rsidR="00FC7FB6">
        <w:rPr>
          <w:rFonts w:cs="Calibri"/>
          <w:lang w:val="en"/>
        </w:rPr>
        <w:t xml:space="preserve"> </w:t>
      </w:r>
      <w:r w:rsidR="008A0643">
        <w:rPr>
          <w:rFonts w:cs="Calibri"/>
          <w:lang w:val="en"/>
        </w:rPr>
        <w:t xml:space="preserve"> The Town had approved, based on soil testing a new septic system.  Unfortunately, it failed soon after install.  The Town covered the cost of the replacement and submitted a claim under our professional liability policy.  After a long review, CIRM</w:t>
      </w:r>
      <w:r w:rsidR="0002019B">
        <w:rPr>
          <w:rFonts w:cs="Calibri"/>
          <w:lang w:val="en"/>
        </w:rPr>
        <w:t>A</w:t>
      </w:r>
      <w:bookmarkStart w:id="0" w:name="_GoBack"/>
      <w:bookmarkEnd w:id="0"/>
      <w:r w:rsidR="008A0643">
        <w:rPr>
          <w:rFonts w:cs="Calibri"/>
          <w:lang w:val="en"/>
        </w:rPr>
        <w:t xml:space="preserve"> reimbursed us for the cost of the new system.  </w:t>
      </w:r>
    </w:p>
    <w:p w:rsidR="007322FC" w:rsidRDefault="00B5628A" w:rsidP="00D35166">
      <w:pPr>
        <w:widowControl w:val="0"/>
        <w:autoSpaceDE w:val="0"/>
        <w:autoSpaceDN w:val="0"/>
        <w:adjustRightInd w:val="0"/>
        <w:spacing w:line="240" w:lineRule="auto"/>
        <w:rPr>
          <w:rFonts w:cs="Calibri"/>
          <w:lang w:val="en"/>
        </w:rPr>
      </w:pPr>
      <w:r>
        <w:rPr>
          <w:rFonts w:cs="Calibri"/>
          <w:lang w:val="en"/>
        </w:rPr>
        <w:t>Norman will continue to work for the Town as Selectm</w:t>
      </w:r>
      <w:r w:rsidR="00FC7FB6">
        <w:rPr>
          <w:rFonts w:cs="Calibri"/>
          <w:lang w:val="en"/>
        </w:rPr>
        <w:t>an and as Senator going forward via technology.  He has received support from his peers to make this happen.</w:t>
      </w:r>
      <w:r>
        <w:rPr>
          <w:rFonts w:cs="Calibri"/>
          <w:lang w:val="en"/>
        </w:rPr>
        <w:t xml:space="preserve">  </w:t>
      </w:r>
      <w:r w:rsidR="008A0643">
        <w:rPr>
          <w:rFonts w:cs="Calibri"/>
          <w:lang w:val="en"/>
        </w:rPr>
        <w:t>A new Town of Essex Employee</w:t>
      </w:r>
      <w:r w:rsidR="00FC7FB6">
        <w:rPr>
          <w:rFonts w:cs="Calibri"/>
          <w:lang w:val="en"/>
        </w:rPr>
        <w:t xml:space="preserve"> manual is about to be rolled out and has been okayed by the Union Reps. </w:t>
      </w:r>
    </w:p>
    <w:p w:rsidR="00102AAB" w:rsidRDefault="00FC7FB6" w:rsidP="00D35166">
      <w:pPr>
        <w:widowControl w:val="0"/>
        <w:autoSpaceDE w:val="0"/>
        <w:autoSpaceDN w:val="0"/>
        <w:adjustRightInd w:val="0"/>
        <w:spacing w:line="240" w:lineRule="auto"/>
        <w:rPr>
          <w:rFonts w:cs="Calibri"/>
          <w:lang w:val="en"/>
        </w:rPr>
      </w:pPr>
      <w:r>
        <w:rPr>
          <w:rFonts w:cs="Calibri"/>
          <w:lang w:val="en"/>
        </w:rPr>
        <w:t xml:space="preserve">Noman </w:t>
      </w:r>
      <w:r w:rsidR="009245F9">
        <w:rPr>
          <w:rFonts w:cs="Calibri"/>
          <w:lang w:val="en"/>
        </w:rPr>
        <w:t xml:space="preserve">mentioned that the new </w:t>
      </w:r>
      <w:r w:rsidR="00B5628A">
        <w:rPr>
          <w:rFonts w:cs="Calibri"/>
          <w:lang w:val="en"/>
        </w:rPr>
        <w:t xml:space="preserve">Walnut Street bridge has some cracks however, they are not structural just cosmetic.  </w:t>
      </w:r>
      <w:r w:rsidR="009245F9">
        <w:rPr>
          <w:rFonts w:cs="Calibri"/>
          <w:lang w:val="en"/>
        </w:rPr>
        <w:t xml:space="preserve">The Town Hall </w:t>
      </w:r>
      <w:r>
        <w:rPr>
          <w:rFonts w:cs="Calibri"/>
          <w:lang w:val="en"/>
        </w:rPr>
        <w:t>b</w:t>
      </w:r>
      <w:r w:rsidR="00B5628A">
        <w:rPr>
          <w:rFonts w:cs="Calibri"/>
          <w:lang w:val="en"/>
        </w:rPr>
        <w:t xml:space="preserve">ack stairwell is still in need of renovation and it will be determined as to what will get done based on bringing it up to building code. </w:t>
      </w:r>
      <w:r w:rsidR="000274E5">
        <w:rPr>
          <w:rFonts w:cs="Calibri"/>
          <w:lang w:val="en"/>
        </w:rPr>
        <w:t xml:space="preserve"> The recent </w:t>
      </w:r>
      <w:r w:rsidR="00B5628A">
        <w:rPr>
          <w:rFonts w:cs="Calibri"/>
          <w:lang w:val="en"/>
        </w:rPr>
        <w:t>STEAP grant</w:t>
      </w:r>
      <w:r w:rsidR="000274E5">
        <w:rPr>
          <w:rFonts w:cs="Calibri"/>
          <w:lang w:val="en"/>
        </w:rPr>
        <w:t xml:space="preserve"> was discussed in</w:t>
      </w:r>
      <w:r w:rsidR="00B5628A">
        <w:rPr>
          <w:rFonts w:cs="Calibri"/>
          <w:lang w:val="en"/>
        </w:rPr>
        <w:t xml:space="preserve"> that </w:t>
      </w:r>
      <w:r w:rsidR="000274E5">
        <w:rPr>
          <w:rFonts w:cs="Calibri"/>
          <w:lang w:val="en"/>
        </w:rPr>
        <w:t xml:space="preserve">it </w:t>
      </w:r>
      <w:r w:rsidR="00B5628A">
        <w:rPr>
          <w:rFonts w:cs="Calibri"/>
          <w:lang w:val="en"/>
        </w:rPr>
        <w:t>will be started in the spring with regards to the sidewalks to be done in Centerbrook and several issues downtown Essex.</w:t>
      </w:r>
      <w:r w:rsidR="0027187F">
        <w:rPr>
          <w:rFonts w:cs="Calibri"/>
          <w:lang w:val="en"/>
        </w:rPr>
        <w:t xml:space="preserve">  </w:t>
      </w:r>
    </w:p>
    <w:p w:rsidR="0027187F" w:rsidRDefault="009245F9" w:rsidP="00D35166">
      <w:pPr>
        <w:widowControl w:val="0"/>
        <w:autoSpaceDE w:val="0"/>
        <w:autoSpaceDN w:val="0"/>
        <w:adjustRightInd w:val="0"/>
        <w:spacing w:line="240" w:lineRule="auto"/>
        <w:rPr>
          <w:rFonts w:cs="Calibri"/>
          <w:lang w:val="en"/>
        </w:rPr>
      </w:pPr>
      <w:r>
        <w:rPr>
          <w:rFonts w:cs="Calibri"/>
          <w:lang w:val="en"/>
        </w:rPr>
        <w:t>Ryan</w:t>
      </w:r>
      <w:r w:rsidR="000274E5">
        <w:rPr>
          <w:rFonts w:cs="Calibri"/>
          <w:lang w:val="en"/>
        </w:rPr>
        <w:t xml:space="preserve"> Welch</w:t>
      </w:r>
      <w:r>
        <w:rPr>
          <w:rFonts w:cs="Calibri"/>
          <w:lang w:val="en"/>
        </w:rPr>
        <w:t xml:space="preserve"> will be putting together</w:t>
      </w:r>
      <w:r w:rsidR="008A0643">
        <w:rPr>
          <w:rFonts w:cs="Calibri"/>
          <w:lang w:val="en"/>
        </w:rPr>
        <w:t xml:space="preserve"> a projection of</w:t>
      </w:r>
      <w:r>
        <w:rPr>
          <w:rFonts w:cs="Calibri"/>
          <w:lang w:val="en"/>
        </w:rPr>
        <w:t xml:space="preserve"> the funds that will be required</w:t>
      </w:r>
      <w:r w:rsidR="0027187F">
        <w:rPr>
          <w:rFonts w:cs="Calibri"/>
          <w:lang w:val="en"/>
        </w:rPr>
        <w:t xml:space="preserve"> for a </w:t>
      </w:r>
      <w:proofErr w:type="gramStart"/>
      <w:r w:rsidR="0027187F">
        <w:rPr>
          <w:rFonts w:cs="Calibri"/>
          <w:lang w:val="en"/>
        </w:rPr>
        <w:t>25 year</w:t>
      </w:r>
      <w:proofErr w:type="gramEnd"/>
      <w:r w:rsidR="0027187F">
        <w:rPr>
          <w:rFonts w:cs="Calibri"/>
          <w:lang w:val="en"/>
        </w:rPr>
        <w:t xml:space="preserve"> sidewalk and</w:t>
      </w:r>
      <w:r w:rsidR="000274E5">
        <w:rPr>
          <w:rFonts w:cs="Calibri"/>
          <w:lang w:val="en"/>
        </w:rPr>
        <w:t xml:space="preserve"> road replacement.  We will also be clearing snow covered sidewalks with the new machine this year. The EDC </w:t>
      </w:r>
      <w:r w:rsidR="0027187F">
        <w:rPr>
          <w:rFonts w:cs="Calibri"/>
          <w:lang w:val="en"/>
        </w:rPr>
        <w:t>project</w:t>
      </w:r>
      <w:r w:rsidR="000274E5">
        <w:rPr>
          <w:rFonts w:cs="Calibri"/>
          <w:lang w:val="en"/>
        </w:rPr>
        <w:t xml:space="preserve"> (how to improve Main St.)</w:t>
      </w:r>
      <w:r w:rsidR="0027187F">
        <w:rPr>
          <w:rFonts w:cs="Calibri"/>
          <w:lang w:val="en"/>
        </w:rPr>
        <w:t xml:space="preserve"> that was </w:t>
      </w:r>
      <w:r w:rsidR="003E588B">
        <w:rPr>
          <w:rFonts w:cs="Calibri"/>
          <w:lang w:val="en"/>
        </w:rPr>
        <w:t>put together by the UC</w:t>
      </w:r>
      <w:r>
        <w:rPr>
          <w:rFonts w:cs="Calibri"/>
          <w:lang w:val="en"/>
        </w:rPr>
        <w:t>ONN intern appears to be similar to what the EDC was originally thinking</w:t>
      </w:r>
      <w:r w:rsidR="00552C2F">
        <w:rPr>
          <w:rFonts w:cs="Calibri"/>
          <w:lang w:val="en"/>
        </w:rPr>
        <w:t xml:space="preserve">.  The exception being a </w:t>
      </w:r>
      <w:r w:rsidR="000274E5">
        <w:rPr>
          <w:rFonts w:cs="Calibri"/>
          <w:lang w:val="en"/>
        </w:rPr>
        <w:t xml:space="preserve">new </w:t>
      </w:r>
      <w:r>
        <w:rPr>
          <w:rFonts w:cs="Calibri"/>
          <w:lang w:val="en"/>
        </w:rPr>
        <w:t>recommendation to update the rotary</w:t>
      </w:r>
      <w:r w:rsidR="000274E5">
        <w:rPr>
          <w:rFonts w:cs="Calibri"/>
          <w:lang w:val="en"/>
        </w:rPr>
        <w:t xml:space="preserve"> (people currently do not treat it as a traffic circle)</w:t>
      </w:r>
      <w:r>
        <w:rPr>
          <w:rFonts w:cs="Calibri"/>
          <w:lang w:val="en"/>
        </w:rPr>
        <w:t xml:space="preserve"> and possibly brick paving it.  </w:t>
      </w:r>
    </w:p>
    <w:p w:rsidR="00954223" w:rsidRDefault="00954223" w:rsidP="00D35166">
      <w:pPr>
        <w:widowControl w:val="0"/>
        <w:autoSpaceDE w:val="0"/>
        <w:autoSpaceDN w:val="0"/>
        <w:adjustRightInd w:val="0"/>
        <w:spacing w:line="240" w:lineRule="auto"/>
        <w:rPr>
          <w:rFonts w:cs="Calibri"/>
          <w:lang w:val="en"/>
        </w:rPr>
      </w:pPr>
      <w:r w:rsidRPr="00954223">
        <w:rPr>
          <w:rFonts w:cs="Calibri"/>
          <w:b/>
          <w:u w:val="single"/>
          <w:lang w:val="en"/>
        </w:rPr>
        <w:t>OLD BUSINESS:</w:t>
      </w:r>
      <w:r w:rsidR="000F0107">
        <w:rPr>
          <w:rFonts w:cs="Calibri"/>
          <w:lang w:val="en"/>
        </w:rPr>
        <w:t xml:space="preserve"> </w:t>
      </w:r>
      <w:r w:rsidR="009245F9">
        <w:rPr>
          <w:rFonts w:cs="Calibri"/>
          <w:lang w:val="en"/>
        </w:rPr>
        <w:t>None</w:t>
      </w:r>
    </w:p>
    <w:p w:rsidR="000C1559" w:rsidRDefault="00954223" w:rsidP="0029148A">
      <w:pPr>
        <w:widowControl w:val="0"/>
        <w:autoSpaceDE w:val="0"/>
        <w:autoSpaceDN w:val="0"/>
        <w:adjustRightInd w:val="0"/>
        <w:spacing w:line="240" w:lineRule="auto"/>
        <w:rPr>
          <w:rFonts w:cs="Calibri"/>
          <w:b/>
          <w:u w:val="single"/>
          <w:lang w:val="en"/>
        </w:rPr>
      </w:pPr>
      <w:r>
        <w:rPr>
          <w:rFonts w:cs="Calibri"/>
          <w:b/>
          <w:u w:val="single"/>
          <w:lang w:val="en"/>
        </w:rPr>
        <w:t>NEW BUSINESS:</w:t>
      </w:r>
    </w:p>
    <w:p w:rsidR="0072536A" w:rsidRDefault="00C52AB5" w:rsidP="0029148A">
      <w:pPr>
        <w:widowControl w:val="0"/>
        <w:autoSpaceDE w:val="0"/>
        <w:autoSpaceDN w:val="0"/>
        <w:adjustRightInd w:val="0"/>
        <w:spacing w:line="240" w:lineRule="auto"/>
        <w:rPr>
          <w:rFonts w:cs="Calibri"/>
          <w:lang w:val="en"/>
        </w:rPr>
      </w:pPr>
      <w:r>
        <w:rPr>
          <w:rFonts w:cs="Calibri"/>
          <w:lang w:val="en"/>
        </w:rPr>
        <w:t>BOF Meeting</w:t>
      </w:r>
      <w:r w:rsidR="0072536A" w:rsidRPr="0072536A">
        <w:rPr>
          <w:rFonts w:cs="Calibri"/>
          <w:lang w:val="en"/>
        </w:rPr>
        <w:t xml:space="preserve"> Calendar for FY 2019-2020</w:t>
      </w:r>
      <w:r w:rsidR="0072536A">
        <w:rPr>
          <w:rFonts w:cs="Calibri"/>
          <w:lang w:val="en"/>
        </w:rPr>
        <w:t>:</w:t>
      </w:r>
    </w:p>
    <w:p w:rsidR="001B66BE" w:rsidRPr="004E6D41" w:rsidRDefault="009245F9" w:rsidP="0029148A">
      <w:pPr>
        <w:widowControl w:val="0"/>
        <w:autoSpaceDE w:val="0"/>
        <w:autoSpaceDN w:val="0"/>
        <w:adjustRightInd w:val="0"/>
        <w:spacing w:line="240" w:lineRule="auto"/>
        <w:rPr>
          <w:rFonts w:cs="Calibri"/>
          <w:b/>
          <w:i/>
          <w:lang w:val="en"/>
        </w:rPr>
      </w:pPr>
      <w:r>
        <w:rPr>
          <w:rFonts w:cs="Calibri"/>
          <w:b/>
          <w:i/>
          <w:lang w:val="en"/>
        </w:rPr>
        <w:t>Vin Pacileo</w:t>
      </w:r>
      <w:r w:rsidR="009E7A38" w:rsidRPr="004E6D41">
        <w:rPr>
          <w:rFonts w:cs="Calibri"/>
          <w:b/>
          <w:i/>
          <w:lang w:val="en"/>
        </w:rPr>
        <w:t xml:space="preserve"> made a motion</w:t>
      </w:r>
      <w:r w:rsidR="00C52AB5">
        <w:rPr>
          <w:rFonts w:cs="Calibri"/>
          <w:b/>
          <w:i/>
          <w:lang w:val="en"/>
        </w:rPr>
        <w:t xml:space="preserve"> to accept the 2019 BOF Meeting</w:t>
      </w:r>
      <w:r w:rsidR="005F7A69" w:rsidRPr="004E6D41">
        <w:rPr>
          <w:rFonts w:cs="Calibri"/>
          <w:b/>
          <w:i/>
          <w:lang w:val="en"/>
        </w:rPr>
        <w:t xml:space="preserve"> calend</w:t>
      </w:r>
      <w:r>
        <w:rPr>
          <w:rFonts w:cs="Calibri"/>
          <w:b/>
          <w:i/>
          <w:lang w:val="en"/>
        </w:rPr>
        <w:t>ar, seconded by Ethan Goller</w:t>
      </w:r>
      <w:r w:rsidR="004E6D41" w:rsidRPr="004E6D41">
        <w:rPr>
          <w:rFonts w:cs="Calibri"/>
          <w:b/>
          <w:i/>
          <w:lang w:val="en"/>
        </w:rPr>
        <w:t>.  Passed unanimously.  Motion carried.</w:t>
      </w:r>
    </w:p>
    <w:p w:rsidR="009245F9" w:rsidRDefault="00ED7152" w:rsidP="005B2853">
      <w:pPr>
        <w:widowControl w:val="0"/>
        <w:autoSpaceDE w:val="0"/>
        <w:autoSpaceDN w:val="0"/>
        <w:adjustRightInd w:val="0"/>
        <w:spacing w:after="0" w:line="240" w:lineRule="auto"/>
        <w:rPr>
          <w:rFonts w:cs="Calibri"/>
          <w:lang w:val="en"/>
        </w:rPr>
      </w:pPr>
      <w:r w:rsidRPr="00ED7152">
        <w:rPr>
          <w:rFonts w:cs="Calibri"/>
          <w:b/>
          <w:u w:val="single"/>
          <w:lang w:val="en"/>
        </w:rPr>
        <w:t>COMMUNICATIONS AND CORRESPONDENCE:</w:t>
      </w:r>
      <w:r w:rsidR="000F0107">
        <w:rPr>
          <w:rFonts w:cs="Calibri"/>
          <w:lang w:val="en"/>
        </w:rPr>
        <w:t xml:space="preserve">  </w:t>
      </w:r>
    </w:p>
    <w:p w:rsidR="009245F9" w:rsidRDefault="009245F9" w:rsidP="005B2853">
      <w:pPr>
        <w:widowControl w:val="0"/>
        <w:autoSpaceDE w:val="0"/>
        <w:autoSpaceDN w:val="0"/>
        <w:adjustRightInd w:val="0"/>
        <w:spacing w:after="0" w:line="240" w:lineRule="auto"/>
        <w:rPr>
          <w:rFonts w:cs="Calibri"/>
          <w:lang w:val="en"/>
        </w:rPr>
      </w:pPr>
    </w:p>
    <w:p w:rsidR="00ED7152" w:rsidRDefault="003E588B" w:rsidP="005B2853">
      <w:pPr>
        <w:widowControl w:val="0"/>
        <w:autoSpaceDE w:val="0"/>
        <w:autoSpaceDN w:val="0"/>
        <w:adjustRightInd w:val="0"/>
        <w:spacing w:after="0" w:line="240" w:lineRule="auto"/>
        <w:rPr>
          <w:rFonts w:cs="Calibri"/>
          <w:lang w:val="en"/>
        </w:rPr>
      </w:pPr>
      <w:r>
        <w:rPr>
          <w:rFonts w:cs="Calibri"/>
          <w:lang w:val="en"/>
        </w:rPr>
        <w:t xml:space="preserve">Keith reviewed the </w:t>
      </w:r>
      <w:r w:rsidR="006E73B1">
        <w:rPr>
          <w:rFonts w:cs="Calibri"/>
          <w:lang w:val="en"/>
        </w:rPr>
        <w:t xml:space="preserve">BOF </w:t>
      </w:r>
      <w:r w:rsidR="002515C4">
        <w:rPr>
          <w:rFonts w:cs="Calibri"/>
          <w:lang w:val="en"/>
        </w:rPr>
        <w:t>budget form</w:t>
      </w:r>
      <w:r>
        <w:rPr>
          <w:rFonts w:cs="Calibri"/>
          <w:lang w:val="en"/>
        </w:rPr>
        <w:t xml:space="preserve"> that Kelly put together</w:t>
      </w:r>
      <w:r w:rsidR="006E73B1">
        <w:rPr>
          <w:rFonts w:cs="Calibri"/>
          <w:lang w:val="en"/>
        </w:rPr>
        <w:t xml:space="preserve"> and he agreed with </w:t>
      </w:r>
      <w:r w:rsidR="009245F9">
        <w:rPr>
          <w:rFonts w:cs="Calibri"/>
          <w:lang w:val="en"/>
        </w:rPr>
        <w:t xml:space="preserve">the proposed </w:t>
      </w:r>
      <w:r w:rsidR="002515C4">
        <w:rPr>
          <w:rFonts w:cs="Calibri"/>
          <w:lang w:val="en"/>
        </w:rPr>
        <w:t xml:space="preserve">BOF </w:t>
      </w:r>
      <w:r w:rsidR="009245F9">
        <w:rPr>
          <w:rFonts w:cs="Calibri"/>
          <w:lang w:val="en"/>
        </w:rPr>
        <w:t>budget</w:t>
      </w:r>
      <w:r w:rsidR="002515C4">
        <w:rPr>
          <w:rFonts w:cs="Calibri"/>
          <w:lang w:val="en"/>
        </w:rPr>
        <w:t xml:space="preserve"> submission</w:t>
      </w:r>
      <w:r w:rsidR="009245F9">
        <w:rPr>
          <w:rFonts w:cs="Calibri"/>
          <w:lang w:val="en"/>
        </w:rPr>
        <w:t xml:space="preserve">.  </w:t>
      </w:r>
    </w:p>
    <w:p w:rsidR="006E73B1" w:rsidRDefault="006E73B1" w:rsidP="005B2853">
      <w:pPr>
        <w:widowControl w:val="0"/>
        <w:autoSpaceDE w:val="0"/>
        <w:autoSpaceDN w:val="0"/>
        <w:adjustRightInd w:val="0"/>
        <w:spacing w:after="0" w:line="240" w:lineRule="auto"/>
        <w:rPr>
          <w:rFonts w:cs="Calibri"/>
          <w:lang w:val="en"/>
        </w:rPr>
      </w:pPr>
    </w:p>
    <w:p w:rsidR="005453D5" w:rsidRPr="009245F9" w:rsidRDefault="002515C4" w:rsidP="005B2853">
      <w:pPr>
        <w:widowControl w:val="0"/>
        <w:autoSpaceDE w:val="0"/>
        <w:autoSpaceDN w:val="0"/>
        <w:adjustRightInd w:val="0"/>
        <w:spacing w:after="0" w:line="240" w:lineRule="auto"/>
        <w:rPr>
          <w:rFonts w:cs="Calibri"/>
          <w:b/>
          <w:i/>
          <w:lang w:val="en"/>
        </w:rPr>
      </w:pPr>
      <w:r>
        <w:rPr>
          <w:rFonts w:cs="Calibri"/>
          <w:b/>
          <w:i/>
          <w:lang w:val="en"/>
        </w:rPr>
        <w:t xml:space="preserve">Keith Crehan made a motion to </w:t>
      </w:r>
      <w:r w:rsidR="00B51EE4">
        <w:rPr>
          <w:rFonts w:cs="Calibri"/>
          <w:b/>
          <w:i/>
          <w:lang w:val="en"/>
        </w:rPr>
        <w:t xml:space="preserve">set the BOF </w:t>
      </w:r>
      <w:r w:rsidR="00552C2F">
        <w:rPr>
          <w:rFonts w:cs="Calibri"/>
          <w:b/>
          <w:i/>
          <w:lang w:val="en"/>
        </w:rPr>
        <w:t>budget at $110,500 for 2019, seconded</w:t>
      </w:r>
      <w:r w:rsidR="00B51EE4">
        <w:rPr>
          <w:rFonts w:cs="Calibri"/>
          <w:b/>
          <w:i/>
          <w:lang w:val="en"/>
        </w:rPr>
        <w:t xml:space="preserve"> by Mary</w:t>
      </w:r>
      <w:r w:rsidR="00552C2F">
        <w:rPr>
          <w:rFonts w:cs="Calibri"/>
          <w:b/>
          <w:i/>
          <w:lang w:val="en"/>
        </w:rPr>
        <w:t>-Louise Polo. Passed unanimously.  Motion carried.</w:t>
      </w:r>
    </w:p>
    <w:p w:rsidR="006E73B1" w:rsidRDefault="006E73B1" w:rsidP="005B2853">
      <w:pPr>
        <w:widowControl w:val="0"/>
        <w:autoSpaceDE w:val="0"/>
        <w:autoSpaceDN w:val="0"/>
        <w:adjustRightInd w:val="0"/>
        <w:spacing w:after="0" w:line="240" w:lineRule="auto"/>
        <w:rPr>
          <w:rFonts w:cs="Calibri"/>
          <w:lang w:val="en"/>
        </w:rPr>
      </w:pPr>
    </w:p>
    <w:p w:rsidR="00ED7152" w:rsidRDefault="00ED7152" w:rsidP="005B2853">
      <w:pPr>
        <w:widowControl w:val="0"/>
        <w:autoSpaceDE w:val="0"/>
        <w:autoSpaceDN w:val="0"/>
        <w:adjustRightInd w:val="0"/>
        <w:spacing w:after="0" w:line="240" w:lineRule="auto"/>
        <w:rPr>
          <w:rFonts w:cs="Calibri"/>
          <w:lang w:val="en"/>
        </w:rPr>
      </w:pPr>
      <w:r w:rsidRPr="00ED7152">
        <w:rPr>
          <w:rFonts w:cs="Calibri"/>
          <w:b/>
          <w:u w:val="single"/>
          <w:lang w:val="en"/>
        </w:rPr>
        <w:t>PUBLIC COMMENT:</w:t>
      </w:r>
      <w:r w:rsidR="000F0107">
        <w:rPr>
          <w:rFonts w:cs="Calibri"/>
          <w:lang w:val="en"/>
        </w:rPr>
        <w:t xml:space="preserve">  </w:t>
      </w:r>
      <w:r w:rsidR="0072536A">
        <w:rPr>
          <w:rFonts w:cs="Calibri"/>
          <w:lang w:val="en"/>
        </w:rPr>
        <w:t>None</w:t>
      </w:r>
    </w:p>
    <w:p w:rsidR="005B2853" w:rsidRDefault="005B2853" w:rsidP="005B2853">
      <w:pPr>
        <w:widowControl w:val="0"/>
        <w:autoSpaceDE w:val="0"/>
        <w:autoSpaceDN w:val="0"/>
        <w:adjustRightInd w:val="0"/>
        <w:spacing w:after="0" w:line="240" w:lineRule="auto"/>
        <w:rPr>
          <w:rFonts w:cs="Calibri"/>
          <w:lang w:val="en"/>
        </w:rPr>
      </w:pPr>
    </w:p>
    <w:p w:rsidR="009D22DF" w:rsidRDefault="00ED7152" w:rsidP="005B2853">
      <w:pPr>
        <w:widowControl w:val="0"/>
        <w:autoSpaceDE w:val="0"/>
        <w:autoSpaceDN w:val="0"/>
        <w:adjustRightInd w:val="0"/>
        <w:spacing w:after="0" w:line="240" w:lineRule="auto"/>
        <w:rPr>
          <w:rFonts w:cs="Calibri"/>
          <w:b/>
          <w:u w:val="single"/>
          <w:lang w:val="en"/>
        </w:rPr>
      </w:pPr>
      <w:r w:rsidRPr="00ED7152">
        <w:rPr>
          <w:rFonts w:cs="Calibri"/>
          <w:b/>
          <w:u w:val="single"/>
          <w:lang w:val="en"/>
        </w:rPr>
        <w:t>ADJOURNMENT:</w:t>
      </w:r>
    </w:p>
    <w:p w:rsidR="005B2853" w:rsidRPr="00ED7152" w:rsidRDefault="005B2853" w:rsidP="005B2853">
      <w:pPr>
        <w:widowControl w:val="0"/>
        <w:autoSpaceDE w:val="0"/>
        <w:autoSpaceDN w:val="0"/>
        <w:adjustRightInd w:val="0"/>
        <w:spacing w:after="0" w:line="240" w:lineRule="auto"/>
        <w:rPr>
          <w:rFonts w:cs="Calibri"/>
          <w:b/>
          <w:u w:val="single"/>
          <w:lang w:val="en"/>
        </w:rPr>
      </w:pPr>
    </w:p>
    <w:p w:rsidR="00ED7152" w:rsidRDefault="00BE71EB" w:rsidP="005B2853">
      <w:pPr>
        <w:widowControl w:val="0"/>
        <w:autoSpaceDE w:val="0"/>
        <w:autoSpaceDN w:val="0"/>
        <w:adjustRightInd w:val="0"/>
        <w:spacing w:after="0" w:line="240" w:lineRule="auto"/>
        <w:rPr>
          <w:rFonts w:cs="Calibri"/>
          <w:b/>
          <w:i/>
          <w:lang w:val="en"/>
        </w:rPr>
      </w:pPr>
      <w:r>
        <w:rPr>
          <w:rFonts w:cs="Calibri"/>
          <w:b/>
          <w:i/>
          <w:lang w:val="en"/>
        </w:rPr>
        <w:t xml:space="preserve">Keith Crehan </w:t>
      </w:r>
      <w:r w:rsidR="00B31360">
        <w:rPr>
          <w:rFonts w:cs="Calibri"/>
          <w:b/>
          <w:i/>
          <w:lang w:val="en"/>
        </w:rPr>
        <w:t>m</w:t>
      </w:r>
      <w:r w:rsidR="00477103">
        <w:rPr>
          <w:rFonts w:cs="Calibri"/>
          <w:b/>
          <w:i/>
          <w:lang w:val="en"/>
        </w:rPr>
        <w:t xml:space="preserve">ade a </w:t>
      </w:r>
      <w:r w:rsidR="0029148A">
        <w:rPr>
          <w:rFonts w:cs="Calibri"/>
          <w:b/>
          <w:i/>
          <w:lang w:val="en"/>
        </w:rPr>
        <w:t xml:space="preserve">motion to adjourn </w:t>
      </w:r>
      <w:r w:rsidR="00703285">
        <w:rPr>
          <w:rFonts w:cs="Calibri"/>
          <w:b/>
          <w:i/>
          <w:lang w:val="en"/>
        </w:rPr>
        <w:t xml:space="preserve">at </w:t>
      </w:r>
      <w:r w:rsidR="002515C4">
        <w:rPr>
          <w:rFonts w:cs="Calibri"/>
          <w:b/>
          <w:i/>
          <w:lang w:val="en"/>
        </w:rPr>
        <w:t>7:45</w:t>
      </w:r>
      <w:r w:rsidR="00935C94">
        <w:rPr>
          <w:rFonts w:cs="Calibri"/>
          <w:b/>
          <w:i/>
          <w:lang w:val="en"/>
        </w:rPr>
        <w:t xml:space="preserve"> </w:t>
      </w:r>
      <w:r w:rsidR="0029148A">
        <w:rPr>
          <w:rFonts w:cs="Calibri"/>
          <w:b/>
          <w:i/>
          <w:lang w:val="en"/>
        </w:rPr>
        <w:t>p</w:t>
      </w:r>
      <w:r w:rsidR="007B26A4">
        <w:rPr>
          <w:rFonts w:cs="Calibri"/>
          <w:b/>
          <w:i/>
          <w:lang w:val="en"/>
        </w:rPr>
        <w:t>.m., seconded by</w:t>
      </w:r>
      <w:r w:rsidR="002515C4">
        <w:rPr>
          <w:rFonts w:cs="Calibri"/>
          <w:b/>
          <w:i/>
          <w:lang w:val="en"/>
        </w:rPr>
        <w:t xml:space="preserve"> Ed Tedeschi</w:t>
      </w:r>
      <w:r w:rsidR="006E73B1">
        <w:rPr>
          <w:rFonts w:cs="Calibri"/>
          <w:b/>
          <w:i/>
          <w:lang w:val="en"/>
        </w:rPr>
        <w:t xml:space="preserve"> </w:t>
      </w:r>
      <w:r w:rsidR="00CD3390">
        <w:rPr>
          <w:rFonts w:cs="Calibri"/>
          <w:b/>
          <w:i/>
          <w:lang w:val="en"/>
        </w:rPr>
        <w:t xml:space="preserve">. </w:t>
      </w:r>
      <w:r w:rsidR="006E73B1">
        <w:rPr>
          <w:rFonts w:cs="Calibri"/>
          <w:b/>
          <w:i/>
          <w:lang w:val="en"/>
        </w:rPr>
        <w:t>Pass</w:t>
      </w:r>
      <w:r w:rsidR="00ED7152" w:rsidRPr="00ED7152">
        <w:rPr>
          <w:rFonts w:cs="Calibri"/>
          <w:b/>
          <w:i/>
          <w:lang w:val="en"/>
        </w:rPr>
        <w:t>ed unanimously.  Motion carried.</w:t>
      </w:r>
    </w:p>
    <w:p w:rsidR="009E1B73" w:rsidRDefault="009E1B73" w:rsidP="005B2853">
      <w:pPr>
        <w:widowControl w:val="0"/>
        <w:autoSpaceDE w:val="0"/>
        <w:autoSpaceDN w:val="0"/>
        <w:adjustRightInd w:val="0"/>
        <w:spacing w:after="0" w:line="240" w:lineRule="auto"/>
        <w:rPr>
          <w:rFonts w:cs="Calibri"/>
          <w:b/>
          <w:i/>
          <w:lang w:val="en"/>
        </w:rPr>
      </w:pPr>
    </w:p>
    <w:p w:rsidR="00ED7152" w:rsidRDefault="00ED7152" w:rsidP="005B2853">
      <w:pPr>
        <w:widowControl w:val="0"/>
        <w:autoSpaceDE w:val="0"/>
        <w:autoSpaceDN w:val="0"/>
        <w:adjustRightInd w:val="0"/>
        <w:spacing w:after="0" w:line="240" w:lineRule="auto"/>
        <w:rPr>
          <w:rFonts w:cs="Calibri"/>
          <w:lang w:val="en"/>
        </w:rPr>
      </w:pPr>
      <w:r w:rsidRPr="00DD520F">
        <w:rPr>
          <w:rFonts w:cs="Calibri"/>
          <w:lang w:val="en"/>
        </w:rPr>
        <w:t>Respectfully submitted,</w:t>
      </w:r>
    </w:p>
    <w:p w:rsidR="00477103" w:rsidRPr="00DD520F" w:rsidRDefault="00477103" w:rsidP="00D35166">
      <w:pPr>
        <w:widowControl w:val="0"/>
        <w:autoSpaceDE w:val="0"/>
        <w:autoSpaceDN w:val="0"/>
        <w:adjustRightInd w:val="0"/>
        <w:spacing w:line="240" w:lineRule="auto"/>
        <w:rPr>
          <w:rFonts w:cs="Calibri"/>
          <w:lang w:val="en"/>
        </w:rPr>
      </w:pPr>
    </w:p>
    <w:p w:rsidR="00ED7152" w:rsidRPr="00DD520F" w:rsidRDefault="00ED7152" w:rsidP="00D35166">
      <w:pPr>
        <w:widowControl w:val="0"/>
        <w:autoSpaceDE w:val="0"/>
        <w:autoSpaceDN w:val="0"/>
        <w:adjustRightInd w:val="0"/>
        <w:spacing w:after="0" w:line="240" w:lineRule="auto"/>
        <w:rPr>
          <w:rFonts w:cs="Calibri"/>
          <w:lang w:val="en"/>
        </w:rPr>
      </w:pPr>
      <w:r w:rsidRPr="00DD520F">
        <w:rPr>
          <w:rFonts w:cs="Calibri"/>
          <w:lang w:val="en"/>
        </w:rPr>
        <w:t>Yvonne Roziak</w:t>
      </w:r>
    </w:p>
    <w:p w:rsidR="00556276" w:rsidRPr="00DD520F" w:rsidRDefault="00ED7152" w:rsidP="00D35166">
      <w:pPr>
        <w:widowControl w:val="0"/>
        <w:autoSpaceDE w:val="0"/>
        <w:autoSpaceDN w:val="0"/>
        <w:adjustRightInd w:val="0"/>
        <w:spacing w:after="0" w:line="240" w:lineRule="auto"/>
        <w:rPr>
          <w:rFonts w:cs="Calibri"/>
          <w:lang w:val="en"/>
        </w:rPr>
      </w:pPr>
      <w:r w:rsidRPr="00DD520F">
        <w:rPr>
          <w:rFonts w:cs="Calibri"/>
          <w:lang w:val="en"/>
        </w:rPr>
        <w:t>Recording Secretary</w:t>
      </w:r>
    </w:p>
    <w:sectPr w:rsidR="00556276" w:rsidRPr="00DD520F" w:rsidSect="007322F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F0A" w:rsidRDefault="00B07F0A" w:rsidP="00241A99">
      <w:pPr>
        <w:spacing w:after="0" w:line="240" w:lineRule="auto"/>
      </w:pPr>
      <w:r>
        <w:separator/>
      </w:r>
    </w:p>
  </w:endnote>
  <w:endnote w:type="continuationSeparator" w:id="0">
    <w:p w:rsidR="00B07F0A" w:rsidRDefault="00B07F0A" w:rsidP="0024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BE" w:rsidRDefault="001B6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08190"/>
      <w:docPartObj>
        <w:docPartGallery w:val="Page Numbers (Bottom of Page)"/>
        <w:docPartUnique/>
      </w:docPartObj>
    </w:sdtPr>
    <w:sdtEndPr>
      <w:rPr>
        <w:noProof/>
      </w:rPr>
    </w:sdtEndPr>
    <w:sdtContent>
      <w:p w:rsidR="00CA2080" w:rsidRDefault="00CA2080">
        <w:pPr>
          <w:pStyle w:val="Footer"/>
          <w:jc w:val="center"/>
        </w:pPr>
        <w:r>
          <w:fldChar w:fldCharType="begin"/>
        </w:r>
        <w:r>
          <w:instrText xml:space="preserve"> PAGE   \* MERGEFORMAT </w:instrText>
        </w:r>
        <w:r>
          <w:fldChar w:fldCharType="separate"/>
        </w:r>
        <w:r w:rsidR="006E73B1">
          <w:rPr>
            <w:noProof/>
          </w:rPr>
          <w:t>3</w:t>
        </w:r>
        <w:r>
          <w:rPr>
            <w:noProof/>
          </w:rPr>
          <w:fldChar w:fldCharType="end"/>
        </w:r>
      </w:p>
    </w:sdtContent>
  </w:sdt>
  <w:p w:rsidR="00CA2080" w:rsidRDefault="00CA2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BE" w:rsidRDefault="001B6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F0A" w:rsidRDefault="00B07F0A" w:rsidP="00241A99">
      <w:pPr>
        <w:spacing w:after="0" w:line="240" w:lineRule="auto"/>
      </w:pPr>
      <w:r>
        <w:separator/>
      </w:r>
    </w:p>
  </w:footnote>
  <w:footnote w:type="continuationSeparator" w:id="0">
    <w:p w:rsidR="00B07F0A" w:rsidRDefault="00B07F0A" w:rsidP="00241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BE" w:rsidRDefault="001B6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080" w:rsidRPr="00BA3B59" w:rsidRDefault="00BA3B59">
    <w:pPr>
      <w:pStyle w:val="Header"/>
      <w:rPr>
        <w:i/>
      </w:rPr>
    </w:pPr>
    <w:r w:rsidRPr="00BA3B59">
      <w:rPr>
        <w:i/>
      </w:rPr>
      <w:t>These minutes have not yet been approved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6BE" w:rsidRDefault="001B6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D82"/>
    <w:multiLevelType w:val="hybridMultilevel"/>
    <w:tmpl w:val="9738CE3E"/>
    <w:lvl w:ilvl="0" w:tplc="87486204">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14B4D"/>
    <w:multiLevelType w:val="hybridMultilevel"/>
    <w:tmpl w:val="742AFA22"/>
    <w:lvl w:ilvl="0" w:tplc="A8EA8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46ABF"/>
    <w:multiLevelType w:val="hybridMultilevel"/>
    <w:tmpl w:val="67A0F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A52D0"/>
    <w:multiLevelType w:val="hybridMultilevel"/>
    <w:tmpl w:val="E8DCD850"/>
    <w:lvl w:ilvl="0" w:tplc="79CC2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252CA5"/>
    <w:multiLevelType w:val="hybridMultilevel"/>
    <w:tmpl w:val="000045BE"/>
    <w:lvl w:ilvl="0" w:tplc="2E98C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9E78E6"/>
    <w:multiLevelType w:val="hybridMultilevel"/>
    <w:tmpl w:val="AF2C9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E5285"/>
    <w:multiLevelType w:val="hybridMultilevel"/>
    <w:tmpl w:val="742AFA22"/>
    <w:lvl w:ilvl="0" w:tplc="A8EA8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B21538"/>
    <w:multiLevelType w:val="hybridMultilevel"/>
    <w:tmpl w:val="4EAC9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036A75"/>
    <w:multiLevelType w:val="hybridMultilevel"/>
    <w:tmpl w:val="7F846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10B82"/>
    <w:multiLevelType w:val="hybridMultilevel"/>
    <w:tmpl w:val="0186DD62"/>
    <w:lvl w:ilvl="0" w:tplc="E8F48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CE5C65"/>
    <w:multiLevelType w:val="hybridMultilevel"/>
    <w:tmpl w:val="9FFAB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7"/>
  </w:num>
  <w:num w:numId="5">
    <w:abstractNumId w:val="8"/>
  </w:num>
  <w:num w:numId="6">
    <w:abstractNumId w:val="0"/>
  </w:num>
  <w:num w:numId="7">
    <w:abstractNumId w:val="2"/>
  </w:num>
  <w:num w:numId="8">
    <w:abstractNumId w:val="9"/>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75"/>
    <w:rsid w:val="0000195E"/>
    <w:rsid w:val="00005F2C"/>
    <w:rsid w:val="00005F67"/>
    <w:rsid w:val="0001372F"/>
    <w:rsid w:val="0002019B"/>
    <w:rsid w:val="00024A4E"/>
    <w:rsid w:val="000274E5"/>
    <w:rsid w:val="000311FE"/>
    <w:rsid w:val="000363A2"/>
    <w:rsid w:val="00042532"/>
    <w:rsid w:val="000517E6"/>
    <w:rsid w:val="00055F9C"/>
    <w:rsid w:val="00066E04"/>
    <w:rsid w:val="00085062"/>
    <w:rsid w:val="000854EC"/>
    <w:rsid w:val="000C1559"/>
    <w:rsid w:val="000E481D"/>
    <w:rsid w:val="000F0107"/>
    <w:rsid w:val="00102AAB"/>
    <w:rsid w:val="001034EB"/>
    <w:rsid w:val="00106512"/>
    <w:rsid w:val="00115BD1"/>
    <w:rsid w:val="00116DE6"/>
    <w:rsid w:val="0012159B"/>
    <w:rsid w:val="00124D7C"/>
    <w:rsid w:val="001302B9"/>
    <w:rsid w:val="00130B12"/>
    <w:rsid w:val="00130B1E"/>
    <w:rsid w:val="0014272F"/>
    <w:rsid w:val="00160EAF"/>
    <w:rsid w:val="0016619E"/>
    <w:rsid w:val="00167708"/>
    <w:rsid w:val="00190A3E"/>
    <w:rsid w:val="00194036"/>
    <w:rsid w:val="001A27ED"/>
    <w:rsid w:val="001A2DD5"/>
    <w:rsid w:val="001A3CD5"/>
    <w:rsid w:val="001B142F"/>
    <w:rsid w:val="001B2426"/>
    <w:rsid w:val="001B66BE"/>
    <w:rsid w:val="001C1292"/>
    <w:rsid w:val="001C5BF2"/>
    <w:rsid w:val="001D77A5"/>
    <w:rsid w:val="001E61FE"/>
    <w:rsid w:val="001F0936"/>
    <w:rsid w:val="00210A2B"/>
    <w:rsid w:val="0021101B"/>
    <w:rsid w:val="00221D1A"/>
    <w:rsid w:val="00227F2F"/>
    <w:rsid w:val="00233DD2"/>
    <w:rsid w:val="00241A99"/>
    <w:rsid w:val="00246E3E"/>
    <w:rsid w:val="00250B4C"/>
    <w:rsid w:val="002515C4"/>
    <w:rsid w:val="00251D30"/>
    <w:rsid w:val="0025587E"/>
    <w:rsid w:val="00264925"/>
    <w:rsid w:val="0027187F"/>
    <w:rsid w:val="00273662"/>
    <w:rsid w:val="0028378B"/>
    <w:rsid w:val="0029148A"/>
    <w:rsid w:val="00295E5E"/>
    <w:rsid w:val="0029675B"/>
    <w:rsid w:val="002A3BF6"/>
    <w:rsid w:val="002B1C77"/>
    <w:rsid w:val="002B5883"/>
    <w:rsid w:val="002C7C19"/>
    <w:rsid w:val="002D0800"/>
    <w:rsid w:val="002E324F"/>
    <w:rsid w:val="002F0122"/>
    <w:rsid w:val="002F6805"/>
    <w:rsid w:val="003059B0"/>
    <w:rsid w:val="00321DEE"/>
    <w:rsid w:val="00324D1F"/>
    <w:rsid w:val="003528CC"/>
    <w:rsid w:val="003602FF"/>
    <w:rsid w:val="003615DE"/>
    <w:rsid w:val="00364495"/>
    <w:rsid w:val="00373721"/>
    <w:rsid w:val="003778D9"/>
    <w:rsid w:val="003968EB"/>
    <w:rsid w:val="00397336"/>
    <w:rsid w:val="003A155E"/>
    <w:rsid w:val="003A3B35"/>
    <w:rsid w:val="003A4854"/>
    <w:rsid w:val="003C1D77"/>
    <w:rsid w:val="003C53AE"/>
    <w:rsid w:val="003C7844"/>
    <w:rsid w:val="003D0291"/>
    <w:rsid w:val="003E0C6A"/>
    <w:rsid w:val="003E588B"/>
    <w:rsid w:val="003E7363"/>
    <w:rsid w:val="003F4D89"/>
    <w:rsid w:val="00405511"/>
    <w:rsid w:val="00412DCC"/>
    <w:rsid w:val="00434C60"/>
    <w:rsid w:val="004441B7"/>
    <w:rsid w:val="00445BDB"/>
    <w:rsid w:val="00446B42"/>
    <w:rsid w:val="00446EBE"/>
    <w:rsid w:val="00456E74"/>
    <w:rsid w:val="00461FB2"/>
    <w:rsid w:val="00464CB3"/>
    <w:rsid w:val="00465B60"/>
    <w:rsid w:val="00476014"/>
    <w:rsid w:val="00477103"/>
    <w:rsid w:val="0049444F"/>
    <w:rsid w:val="0049475F"/>
    <w:rsid w:val="0049797D"/>
    <w:rsid w:val="004A2098"/>
    <w:rsid w:val="004B1AE7"/>
    <w:rsid w:val="004B5398"/>
    <w:rsid w:val="004B5BDB"/>
    <w:rsid w:val="004C62F0"/>
    <w:rsid w:val="004D635B"/>
    <w:rsid w:val="004E0537"/>
    <w:rsid w:val="004E2C06"/>
    <w:rsid w:val="004E5487"/>
    <w:rsid w:val="004E6D41"/>
    <w:rsid w:val="004F1C38"/>
    <w:rsid w:val="00513ABE"/>
    <w:rsid w:val="0052211E"/>
    <w:rsid w:val="00526F70"/>
    <w:rsid w:val="00540B78"/>
    <w:rsid w:val="005453D5"/>
    <w:rsid w:val="00552C2F"/>
    <w:rsid w:val="00556276"/>
    <w:rsid w:val="00564E80"/>
    <w:rsid w:val="005777A4"/>
    <w:rsid w:val="00580C6E"/>
    <w:rsid w:val="0058332F"/>
    <w:rsid w:val="0058726E"/>
    <w:rsid w:val="0059136A"/>
    <w:rsid w:val="005A4BA0"/>
    <w:rsid w:val="005B2853"/>
    <w:rsid w:val="005B3B71"/>
    <w:rsid w:val="005D1FFB"/>
    <w:rsid w:val="005D4CE6"/>
    <w:rsid w:val="005E43ED"/>
    <w:rsid w:val="005E49CC"/>
    <w:rsid w:val="005E621C"/>
    <w:rsid w:val="005E6514"/>
    <w:rsid w:val="005F7A69"/>
    <w:rsid w:val="005F7F9C"/>
    <w:rsid w:val="00607D1C"/>
    <w:rsid w:val="00623827"/>
    <w:rsid w:val="00631981"/>
    <w:rsid w:val="0063552D"/>
    <w:rsid w:val="00657235"/>
    <w:rsid w:val="00666BFE"/>
    <w:rsid w:val="0067145D"/>
    <w:rsid w:val="00672FD0"/>
    <w:rsid w:val="00685F05"/>
    <w:rsid w:val="00690E29"/>
    <w:rsid w:val="0069423D"/>
    <w:rsid w:val="00696316"/>
    <w:rsid w:val="006A4F53"/>
    <w:rsid w:val="006B187C"/>
    <w:rsid w:val="006C50BA"/>
    <w:rsid w:val="006D45BC"/>
    <w:rsid w:val="006D48F7"/>
    <w:rsid w:val="006D78FE"/>
    <w:rsid w:val="006E0AF2"/>
    <w:rsid w:val="006E73B1"/>
    <w:rsid w:val="006F0A29"/>
    <w:rsid w:val="006F72F7"/>
    <w:rsid w:val="006F75F2"/>
    <w:rsid w:val="00700B18"/>
    <w:rsid w:val="00703285"/>
    <w:rsid w:val="00712B6E"/>
    <w:rsid w:val="00716F84"/>
    <w:rsid w:val="00724D92"/>
    <w:rsid w:val="0072536A"/>
    <w:rsid w:val="00726DB6"/>
    <w:rsid w:val="007322FC"/>
    <w:rsid w:val="007550F7"/>
    <w:rsid w:val="00757255"/>
    <w:rsid w:val="00757A3B"/>
    <w:rsid w:val="00760BCC"/>
    <w:rsid w:val="00761B5F"/>
    <w:rsid w:val="00761D40"/>
    <w:rsid w:val="00763B43"/>
    <w:rsid w:val="007920CD"/>
    <w:rsid w:val="007932B0"/>
    <w:rsid w:val="00794878"/>
    <w:rsid w:val="00794E80"/>
    <w:rsid w:val="007A6952"/>
    <w:rsid w:val="007A7690"/>
    <w:rsid w:val="007B1D92"/>
    <w:rsid w:val="007B26A4"/>
    <w:rsid w:val="007B5456"/>
    <w:rsid w:val="007E6D24"/>
    <w:rsid w:val="007F0222"/>
    <w:rsid w:val="007F329E"/>
    <w:rsid w:val="00804D57"/>
    <w:rsid w:val="00817231"/>
    <w:rsid w:val="008330B9"/>
    <w:rsid w:val="00837766"/>
    <w:rsid w:val="0084282A"/>
    <w:rsid w:val="00844D04"/>
    <w:rsid w:val="00847007"/>
    <w:rsid w:val="008501B6"/>
    <w:rsid w:val="00855C78"/>
    <w:rsid w:val="00861782"/>
    <w:rsid w:val="00867B97"/>
    <w:rsid w:val="00874634"/>
    <w:rsid w:val="00896973"/>
    <w:rsid w:val="008A0643"/>
    <w:rsid w:val="008B60EC"/>
    <w:rsid w:val="008B7660"/>
    <w:rsid w:val="008C2B7B"/>
    <w:rsid w:val="008E15CE"/>
    <w:rsid w:val="008F45DB"/>
    <w:rsid w:val="009039AD"/>
    <w:rsid w:val="00903A74"/>
    <w:rsid w:val="00904EC2"/>
    <w:rsid w:val="009245F9"/>
    <w:rsid w:val="00935C94"/>
    <w:rsid w:val="00936BCD"/>
    <w:rsid w:val="009467B5"/>
    <w:rsid w:val="0095062D"/>
    <w:rsid w:val="00954223"/>
    <w:rsid w:val="00960843"/>
    <w:rsid w:val="00967801"/>
    <w:rsid w:val="00993360"/>
    <w:rsid w:val="009B1AE2"/>
    <w:rsid w:val="009C085E"/>
    <w:rsid w:val="009D22DF"/>
    <w:rsid w:val="009E1A16"/>
    <w:rsid w:val="009E1B73"/>
    <w:rsid w:val="009E21A2"/>
    <w:rsid w:val="009E696B"/>
    <w:rsid w:val="009E6AE5"/>
    <w:rsid w:val="009E7A38"/>
    <w:rsid w:val="00A01611"/>
    <w:rsid w:val="00A045AA"/>
    <w:rsid w:val="00A141F7"/>
    <w:rsid w:val="00A251E8"/>
    <w:rsid w:val="00A35F02"/>
    <w:rsid w:val="00A40336"/>
    <w:rsid w:val="00A424D9"/>
    <w:rsid w:val="00A465A2"/>
    <w:rsid w:val="00A610A2"/>
    <w:rsid w:val="00A61C52"/>
    <w:rsid w:val="00A62F3E"/>
    <w:rsid w:val="00A808D4"/>
    <w:rsid w:val="00AA4303"/>
    <w:rsid w:val="00AC40A6"/>
    <w:rsid w:val="00AC4AE5"/>
    <w:rsid w:val="00AE025B"/>
    <w:rsid w:val="00AE6B37"/>
    <w:rsid w:val="00AE6E37"/>
    <w:rsid w:val="00AF59BC"/>
    <w:rsid w:val="00B07F0A"/>
    <w:rsid w:val="00B221C1"/>
    <w:rsid w:val="00B23024"/>
    <w:rsid w:val="00B31360"/>
    <w:rsid w:val="00B37C1B"/>
    <w:rsid w:val="00B51EE4"/>
    <w:rsid w:val="00B5628A"/>
    <w:rsid w:val="00B6154F"/>
    <w:rsid w:val="00B61722"/>
    <w:rsid w:val="00B61DF1"/>
    <w:rsid w:val="00B64390"/>
    <w:rsid w:val="00BA110F"/>
    <w:rsid w:val="00BA3B59"/>
    <w:rsid w:val="00BB1D16"/>
    <w:rsid w:val="00BC5F32"/>
    <w:rsid w:val="00BE1F75"/>
    <w:rsid w:val="00BE234A"/>
    <w:rsid w:val="00BE71EB"/>
    <w:rsid w:val="00C0044D"/>
    <w:rsid w:val="00C05467"/>
    <w:rsid w:val="00C31CBE"/>
    <w:rsid w:val="00C5221B"/>
    <w:rsid w:val="00C52AB5"/>
    <w:rsid w:val="00C54320"/>
    <w:rsid w:val="00C650B3"/>
    <w:rsid w:val="00C67FE5"/>
    <w:rsid w:val="00C73169"/>
    <w:rsid w:val="00C81187"/>
    <w:rsid w:val="00C81FCC"/>
    <w:rsid w:val="00C861CD"/>
    <w:rsid w:val="00C86F4C"/>
    <w:rsid w:val="00C96BCE"/>
    <w:rsid w:val="00CA2080"/>
    <w:rsid w:val="00CA3958"/>
    <w:rsid w:val="00CB48B2"/>
    <w:rsid w:val="00CB7813"/>
    <w:rsid w:val="00CD1B74"/>
    <w:rsid w:val="00CD30D8"/>
    <w:rsid w:val="00CD3390"/>
    <w:rsid w:val="00CD3D23"/>
    <w:rsid w:val="00CF2EBF"/>
    <w:rsid w:val="00D058DF"/>
    <w:rsid w:val="00D35166"/>
    <w:rsid w:val="00D36B52"/>
    <w:rsid w:val="00D45155"/>
    <w:rsid w:val="00D47BE3"/>
    <w:rsid w:val="00D73319"/>
    <w:rsid w:val="00D7644D"/>
    <w:rsid w:val="00D769EA"/>
    <w:rsid w:val="00D85885"/>
    <w:rsid w:val="00D917ED"/>
    <w:rsid w:val="00D91F01"/>
    <w:rsid w:val="00DB5527"/>
    <w:rsid w:val="00DB662A"/>
    <w:rsid w:val="00DC3B87"/>
    <w:rsid w:val="00DC402A"/>
    <w:rsid w:val="00DD3DFE"/>
    <w:rsid w:val="00DD520F"/>
    <w:rsid w:val="00DE143B"/>
    <w:rsid w:val="00DE390A"/>
    <w:rsid w:val="00DE4AB4"/>
    <w:rsid w:val="00DE6DBF"/>
    <w:rsid w:val="00DF2E95"/>
    <w:rsid w:val="00DF4EA4"/>
    <w:rsid w:val="00E149FB"/>
    <w:rsid w:val="00E15BB4"/>
    <w:rsid w:val="00E30EAE"/>
    <w:rsid w:val="00E3199F"/>
    <w:rsid w:val="00E36616"/>
    <w:rsid w:val="00E50E94"/>
    <w:rsid w:val="00E51945"/>
    <w:rsid w:val="00E63944"/>
    <w:rsid w:val="00E70049"/>
    <w:rsid w:val="00E73A22"/>
    <w:rsid w:val="00E80731"/>
    <w:rsid w:val="00E914CE"/>
    <w:rsid w:val="00E92831"/>
    <w:rsid w:val="00EA1420"/>
    <w:rsid w:val="00EB3AED"/>
    <w:rsid w:val="00EB44C2"/>
    <w:rsid w:val="00ED5575"/>
    <w:rsid w:val="00ED7152"/>
    <w:rsid w:val="00F178AB"/>
    <w:rsid w:val="00F207C9"/>
    <w:rsid w:val="00F240F4"/>
    <w:rsid w:val="00F61639"/>
    <w:rsid w:val="00FA0395"/>
    <w:rsid w:val="00FA2DCC"/>
    <w:rsid w:val="00FA6661"/>
    <w:rsid w:val="00FB1EF6"/>
    <w:rsid w:val="00FB3DEB"/>
    <w:rsid w:val="00FB3FB7"/>
    <w:rsid w:val="00FC48AF"/>
    <w:rsid w:val="00FC7FB6"/>
    <w:rsid w:val="00FE2C33"/>
    <w:rsid w:val="00FE576D"/>
    <w:rsid w:val="00FF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68D07D5"/>
  <w14:defaultImageDpi w14:val="0"/>
  <w15:docId w15:val="{9A14451A-809D-4D55-967A-CB46DCAA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A99"/>
    <w:pPr>
      <w:tabs>
        <w:tab w:val="center" w:pos="4680"/>
        <w:tab w:val="right" w:pos="9360"/>
      </w:tabs>
    </w:pPr>
  </w:style>
  <w:style w:type="character" w:customStyle="1" w:styleId="HeaderChar">
    <w:name w:val="Header Char"/>
    <w:link w:val="Header"/>
    <w:uiPriority w:val="99"/>
    <w:rsid w:val="00241A99"/>
    <w:rPr>
      <w:sz w:val="22"/>
      <w:szCs w:val="22"/>
    </w:rPr>
  </w:style>
  <w:style w:type="paragraph" w:styleId="Footer">
    <w:name w:val="footer"/>
    <w:basedOn w:val="Normal"/>
    <w:link w:val="FooterChar"/>
    <w:uiPriority w:val="99"/>
    <w:unhideWhenUsed/>
    <w:rsid w:val="00241A99"/>
    <w:pPr>
      <w:tabs>
        <w:tab w:val="center" w:pos="4680"/>
        <w:tab w:val="right" w:pos="9360"/>
      </w:tabs>
    </w:pPr>
  </w:style>
  <w:style w:type="character" w:customStyle="1" w:styleId="FooterChar">
    <w:name w:val="Footer Char"/>
    <w:link w:val="Footer"/>
    <w:uiPriority w:val="99"/>
    <w:rsid w:val="00241A99"/>
    <w:rPr>
      <w:sz w:val="22"/>
      <w:szCs w:val="22"/>
    </w:rPr>
  </w:style>
  <w:style w:type="paragraph" w:styleId="BalloonText">
    <w:name w:val="Balloon Text"/>
    <w:basedOn w:val="Normal"/>
    <w:link w:val="BalloonTextChar"/>
    <w:uiPriority w:val="99"/>
    <w:semiHidden/>
    <w:unhideWhenUsed/>
    <w:rsid w:val="003A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35"/>
    <w:rPr>
      <w:rFonts w:ascii="Tahoma" w:hAnsi="Tahoma" w:cs="Tahoma"/>
      <w:sz w:val="16"/>
      <w:szCs w:val="16"/>
    </w:rPr>
  </w:style>
  <w:style w:type="paragraph" w:styleId="ListParagraph">
    <w:name w:val="List Paragraph"/>
    <w:basedOn w:val="Normal"/>
    <w:uiPriority w:val="34"/>
    <w:qFormat/>
    <w:rsid w:val="00B61DF1"/>
    <w:pPr>
      <w:ind w:left="720"/>
      <w:contextualSpacing/>
    </w:pPr>
  </w:style>
  <w:style w:type="character" w:styleId="IntenseEmphasis">
    <w:name w:val="Intense Emphasis"/>
    <w:basedOn w:val="DefaultParagraphFont"/>
    <w:uiPriority w:val="21"/>
    <w:qFormat/>
    <w:rsid w:val="00250B4C"/>
    <w:rPr>
      <w:b/>
      <w:bCs/>
      <w:i/>
      <w:iCs/>
      <w:color w:val="4F81BD" w:themeColor="accent1"/>
    </w:rPr>
  </w:style>
  <w:style w:type="table" w:styleId="TableGrid">
    <w:name w:val="Table Grid"/>
    <w:basedOn w:val="TableNormal"/>
    <w:uiPriority w:val="59"/>
    <w:rsid w:val="009E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7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73614">
      <w:bodyDiv w:val="1"/>
      <w:marLeft w:val="0"/>
      <w:marRight w:val="0"/>
      <w:marTop w:val="0"/>
      <w:marBottom w:val="0"/>
      <w:divBdr>
        <w:top w:val="none" w:sz="0" w:space="0" w:color="auto"/>
        <w:left w:val="none" w:sz="0" w:space="0" w:color="auto"/>
        <w:bottom w:val="none" w:sz="0" w:space="0" w:color="auto"/>
        <w:right w:val="none" w:sz="0" w:space="0" w:color="auto"/>
      </w:divBdr>
    </w:div>
    <w:div w:id="19565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C97A-0F98-4C21-A279-289B916E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yroziak</dc:creator>
  <cp:lastModifiedBy>Yvonne Roziak</cp:lastModifiedBy>
  <cp:revision>3</cp:revision>
  <cp:lastPrinted>2018-12-26T16:07:00Z</cp:lastPrinted>
  <dcterms:created xsi:type="dcterms:W3CDTF">2018-12-26T16:06:00Z</dcterms:created>
  <dcterms:modified xsi:type="dcterms:W3CDTF">2018-12-26T16:10:00Z</dcterms:modified>
</cp:coreProperties>
</file>