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4C" w:rsidRPr="00967A4C" w:rsidRDefault="00967A4C" w:rsidP="00967A4C">
      <w:pPr>
        <w:keepNext/>
        <w:tabs>
          <w:tab w:val="center" w:pos="3492"/>
        </w:tabs>
        <w:spacing w:before="120" w:after="0" w:line="240" w:lineRule="auto"/>
        <w:jc w:val="center"/>
        <w:outlineLvl w:val="0"/>
        <w:rPr>
          <w:rFonts w:ascii="Garamond" w:eastAsia="Calibri" w:hAnsi="Garamond" w:cs="Arial"/>
          <w:bCs/>
          <w:szCs w:val="24"/>
        </w:rPr>
      </w:pPr>
      <w:r w:rsidRPr="00967A4C">
        <w:rPr>
          <w:rFonts w:ascii="Garamond" w:eastAsia="Calibri" w:hAnsi="Garamond" w:cs="Arial"/>
          <w:bCs/>
          <w:szCs w:val="24"/>
        </w:rPr>
        <w:t xml:space="preserve">TOWN OF </w:t>
      </w:r>
      <w:smartTag w:uri="urn:schemas-microsoft-com:office:smarttags" w:element="City">
        <w:smartTag w:uri="urn:schemas-microsoft-com:office:smarttags" w:element="PostalCode">
          <w:r w:rsidRPr="00967A4C">
            <w:rPr>
              <w:rFonts w:ascii="Garamond" w:eastAsia="Calibri" w:hAnsi="Garamond" w:cs="Arial"/>
              <w:bCs/>
              <w:szCs w:val="24"/>
            </w:rPr>
            <w:t>ESSEX</w:t>
          </w:r>
        </w:smartTag>
      </w:smartTag>
    </w:p>
    <w:p w:rsidR="002A413E" w:rsidRDefault="00967A4C" w:rsidP="00967A4C">
      <w:pPr>
        <w:jc w:val="center"/>
        <w:rPr>
          <w:rFonts w:ascii="Garamond" w:eastAsia="Times New Roman" w:hAnsi="Garamond" w:cs="Arial"/>
          <w:b/>
          <w:sz w:val="32"/>
          <w:szCs w:val="32"/>
        </w:rPr>
      </w:pPr>
      <w:r w:rsidRPr="00967A4C">
        <w:rPr>
          <w:rFonts w:ascii="Garamond" w:eastAsia="Times New Roman" w:hAnsi="Garamond" w:cs="Arial"/>
          <w:b/>
          <w:sz w:val="32"/>
          <w:szCs w:val="32"/>
        </w:rPr>
        <w:t>Zoning Board of Appeals</w:t>
      </w:r>
    </w:p>
    <w:p w:rsidR="00967A4C" w:rsidRDefault="00967A4C" w:rsidP="00967A4C">
      <w:pPr>
        <w:rPr>
          <w:rFonts w:ascii="Garamond" w:eastAsia="Times New Roman" w:hAnsi="Garamond" w:cs="Arial"/>
          <w:b/>
          <w:sz w:val="32"/>
          <w:szCs w:val="32"/>
        </w:rPr>
      </w:pPr>
    </w:p>
    <w:p w:rsidR="00967A4C" w:rsidRPr="00967A4C" w:rsidRDefault="00967A4C" w:rsidP="00967A4C">
      <w:pPr>
        <w:spacing w:after="0" w:line="240" w:lineRule="auto"/>
        <w:jc w:val="center"/>
        <w:rPr>
          <w:rFonts w:ascii="Garamond" w:eastAsia="Times New Roman" w:hAnsi="Garamond" w:cs="Arial"/>
          <w:b/>
          <w:sz w:val="23"/>
          <w:szCs w:val="23"/>
        </w:rPr>
      </w:pPr>
      <w:r w:rsidRPr="00967A4C">
        <w:rPr>
          <w:rFonts w:ascii="Garamond" w:eastAsia="Times New Roman" w:hAnsi="Garamond" w:cs="Arial"/>
          <w:b/>
          <w:sz w:val="23"/>
          <w:szCs w:val="23"/>
        </w:rPr>
        <w:t>Notice of Decision</w:t>
      </w:r>
    </w:p>
    <w:p w:rsidR="00967A4C" w:rsidRPr="00967A4C" w:rsidRDefault="00967A4C" w:rsidP="00967A4C">
      <w:pPr>
        <w:spacing w:after="0" w:line="240" w:lineRule="auto"/>
        <w:jc w:val="center"/>
        <w:rPr>
          <w:rFonts w:ascii="Garamond" w:eastAsia="Times New Roman" w:hAnsi="Garamond" w:cs="Arial"/>
          <w:b/>
          <w:sz w:val="23"/>
          <w:szCs w:val="23"/>
        </w:rPr>
      </w:pPr>
      <w:r w:rsidRPr="00967A4C">
        <w:rPr>
          <w:rFonts w:ascii="Garamond" w:eastAsia="Times New Roman" w:hAnsi="Garamond" w:cs="Arial"/>
          <w:b/>
          <w:sz w:val="23"/>
          <w:szCs w:val="23"/>
        </w:rPr>
        <w:t xml:space="preserve"> December 15, 2015 </w:t>
      </w:r>
    </w:p>
    <w:p w:rsidR="00967A4C" w:rsidRPr="00967A4C" w:rsidRDefault="00967A4C" w:rsidP="00967A4C">
      <w:pPr>
        <w:spacing w:after="0" w:line="240" w:lineRule="auto"/>
        <w:jc w:val="center"/>
        <w:rPr>
          <w:rFonts w:ascii="Garamond" w:eastAsia="Times New Roman" w:hAnsi="Garamond" w:cs="Arial"/>
          <w:b/>
          <w:sz w:val="23"/>
          <w:szCs w:val="23"/>
        </w:rPr>
      </w:pPr>
    </w:p>
    <w:p w:rsidR="00967A4C" w:rsidRPr="00967A4C" w:rsidRDefault="00967A4C" w:rsidP="00967A4C">
      <w:pPr>
        <w:widowControl w:val="0"/>
        <w:autoSpaceDE w:val="0"/>
        <w:autoSpaceDN w:val="0"/>
        <w:adjustRightInd w:val="0"/>
        <w:spacing w:after="0" w:line="240" w:lineRule="auto"/>
        <w:rPr>
          <w:rFonts w:ascii="Garamond" w:eastAsia="Times New Roman" w:hAnsi="Garamond" w:cs="Arial"/>
          <w:sz w:val="23"/>
          <w:szCs w:val="23"/>
        </w:rPr>
      </w:pPr>
      <w:r w:rsidRPr="00967A4C">
        <w:rPr>
          <w:rFonts w:ascii="Garamond" w:eastAsia="Times New Roman" w:hAnsi="Garamond" w:cs="Arial"/>
          <w:sz w:val="23"/>
          <w:szCs w:val="23"/>
        </w:rPr>
        <w:t xml:space="preserve">The Essex Zoning Board of Appeals conducted their regularly scheduled meeting on Tuesday, December 15, 2015 at 7:00 p.m. in Room A of the Essex Town Hall. The following decisions were rendered:   </w:t>
      </w:r>
    </w:p>
    <w:p w:rsidR="00967A4C" w:rsidRPr="00967A4C" w:rsidRDefault="00967A4C" w:rsidP="00967A4C">
      <w:pPr>
        <w:widowControl w:val="0"/>
        <w:autoSpaceDE w:val="0"/>
        <w:autoSpaceDN w:val="0"/>
        <w:adjustRightInd w:val="0"/>
        <w:spacing w:after="0" w:line="240" w:lineRule="auto"/>
        <w:rPr>
          <w:rFonts w:ascii="Garamond" w:eastAsia="Times New Roman" w:hAnsi="Garamond" w:cs="Arial"/>
          <w:sz w:val="23"/>
          <w:szCs w:val="23"/>
        </w:rPr>
      </w:pPr>
      <w:r w:rsidRPr="00967A4C">
        <w:rPr>
          <w:rFonts w:ascii="Garamond" w:eastAsia="Times New Roman" w:hAnsi="Garamond" w:cs="Arial"/>
          <w:sz w:val="23"/>
          <w:szCs w:val="23"/>
        </w:rPr>
        <w:tab/>
      </w:r>
    </w:p>
    <w:p w:rsidR="00967A4C" w:rsidRPr="00967A4C" w:rsidRDefault="00967A4C" w:rsidP="00967A4C">
      <w:pPr>
        <w:spacing w:after="0" w:line="240" w:lineRule="auto"/>
        <w:rPr>
          <w:rFonts w:ascii="Garamond" w:eastAsia="Times New Roman" w:hAnsi="Garamond" w:cs="Times New Roman"/>
          <w:sz w:val="23"/>
          <w:szCs w:val="23"/>
        </w:rPr>
      </w:pPr>
    </w:p>
    <w:p w:rsidR="00967A4C" w:rsidRPr="00967A4C" w:rsidRDefault="00967A4C" w:rsidP="00967A4C">
      <w:pPr>
        <w:spacing w:after="0" w:line="240" w:lineRule="auto"/>
        <w:contextualSpacing/>
        <w:rPr>
          <w:rFonts w:ascii="Garamond" w:eastAsia="Times New Roman" w:hAnsi="Garamond" w:cs="Times New Roman"/>
          <w:b/>
          <w:sz w:val="24"/>
          <w:szCs w:val="24"/>
        </w:rPr>
      </w:pPr>
      <w:r w:rsidRPr="00967A4C">
        <w:rPr>
          <w:rFonts w:ascii="Garamond" w:eastAsia="Times New Roman" w:hAnsi="Garamond" w:cs="Times New Roman"/>
          <w:b/>
          <w:sz w:val="24"/>
          <w:szCs w:val="24"/>
        </w:rPr>
        <w:t xml:space="preserve">Application No. 15-21 </w:t>
      </w:r>
      <w:r w:rsidRPr="00967A4C">
        <w:rPr>
          <w:rFonts w:ascii="Garamond" w:eastAsia="Times New Roman" w:hAnsi="Garamond" w:cs="Times New Roman"/>
          <w:sz w:val="24"/>
          <w:szCs w:val="24"/>
        </w:rPr>
        <w:t xml:space="preserve">on behalf of Kurt Smith, 186 Main Street, </w:t>
      </w:r>
      <w:proofErr w:type="spellStart"/>
      <w:r w:rsidRPr="00967A4C">
        <w:rPr>
          <w:rFonts w:ascii="Garamond" w:eastAsia="Times New Roman" w:hAnsi="Garamond" w:cs="Times New Roman"/>
          <w:sz w:val="24"/>
          <w:szCs w:val="24"/>
        </w:rPr>
        <w:t>Ivoryton</w:t>
      </w:r>
      <w:proofErr w:type="spellEnd"/>
      <w:r w:rsidRPr="00967A4C">
        <w:rPr>
          <w:rFonts w:ascii="Garamond" w:eastAsia="Times New Roman" w:hAnsi="Garamond" w:cs="Times New Roman"/>
          <w:sz w:val="24"/>
          <w:szCs w:val="24"/>
        </w:rPr>
        <w:t>, CT, Assessor’s Map 58, Lot 35, RU District, requesting variances to sections 40D, 40E, 40I.1, 50D and 61B of the Essex zoning regulations to allow four doghouse dormers to be located on the portion of a house that is within the front yard setback area. Also, to allow an addition to the house where the side portion comes to a point 24 feet from a side property line where 30 feet is required, and where a portion comes to a point 34 feet from the front property line where 40 feet is required.</w:t>
      </w:r>
      <w:r w:rsidRPr="00967A4C">
        <w:rPr>
          <w:rFonts w:ascii="Garamond" w:eastAsia="Times New Roman" w:hAnsi="Garamond" w:cs="Times New Roman"/>
          <w:b/>
          <w:sz w:val="24"/>
          <w:szCs w:val="24"/>
        </w:rPr>
        <w:t xml:space="preserve">  </w:t>
      </w:r>
      <w:r w:rsidR="009F7380">
        <w:rPr>
          <w:rFonts w:ascii="Garamond" w:eastAsia="Times New Roman" w:hAnsi="Garamond" w:cs="Times New Roman"/>
          <w:sz w:val="24"/>
          <w:szCs w:val="24"/>
        </w:rPr>
        <w:t>APPROVED</w:t>
      </w:r>
    </w:p>
    <w:p w:rsidR="00967A4C" w:rsidRPr="00967A4C" w:rsidRDefault="00967A4C" w:rsidP="00967A4C">
      <w:pPr>
        <w:spacing w:after="0" w:line="240" w:lineRule="auto"/>
        <w:contextualSpacing/>
        <w:rPr>
          <w:rFonts w:ascii="Garamond" w:eastAsia="Times New Roman" w:hAnsi="Garamond" w:cs="Times New Roman"/>
          <w:b/>
          <w:sz w:val="23"/>
          <w:szCs w:val="23"/>
        </w:rPr>
      </w:pPr>
    </w:p>
    <w:p w:rsidR="00967A4C" w:rsidRPr="00967A4C" w:rsidRDefault="00967A4C" w:rsidP="00967A4C">
      <w:pPr>
        <w:spacing w:after="0" w:line="240" w:lineRule="auto"/>
        <w:contextualSpacing/>
        <w:rPr>
          <w:rFonts w:ascii="Garamond" w:eastAsia="Times New Roman" w:hAnsi="Garamond" w:cs="Times New Roman"/>
          <w:b/>
          <w:sz w:val="24"/>
          <w:szCs w:val="24"/>
        </w:rPr>
      </w:pPr>
      <w:r w:rsidRPr="00967A4C">
        <w:rPr>
          <w:rFonts w:ascii="Garamond" w:eastAsia="Times New Roman" w:hAnsi="Garamond" w:cs="Times New Roman"/>
          <w:b/>
          <w:sz w:val="24"/>
          <w:szCs w:val="24"/>
        </w:rPr>
        <w:t xml:space="preserve">Application 15-25 </w:t>
      </w:r>
      <w:r w:rsidRPr="00967A4C">
        <w:rPr>
          <w:rFonts w:ascii="Garamond" w:eastAsia="Times New Roman" w:hAnsi="Garamond" w:cs="Times New Roman"/>
          <w:sz w:val="24"/>
          <w:szCs w:val="24"/>
        </w:rPr>
        <w:t>on behalf of George Sexton, 44 Birch Mill Trail, Essex, CT, Assessor’s Map 90, Lot 3-35, RU District, requesting variances to sections 40C, 40D, 40I.1 and 61B to locate a 288 square foot shed 11 feet from a side property line where 30 feet is required.</w:t>
      </w:r>
      <w:r w:rsidRPr="00967A4C">
        <w:rPr>
          <w:rFonts w:ascii="Garamond" w:eastAsia="Times New Roman" w:hAnsi="Garamond" w:cs="Times New Roman"/>
          <w:b/>
          <w:sz w:val="24"/>
          <w:szCs w:val="24"/>
        </w:rPr>
        <w:t xml:space="preserve">  </w:t>
      </w:r>
      <w:r w:rsidR="009F7380">
        <w:rPr>
          <w:rFonts w:ascii="Garamond" w:eastAsia="Times New Roman" w:hAnsi="Garamond" w:cs="Times New Roman"/>
          <w:sz w:val="24"/>
          <w:szCs w:val="24"/>
        </w:rPr>
        <w:t>APPROVED</w:t>
      </w:r>
    </w:p>
    <w:p w:rsidR="00967A4C" w:rsidRPr="00967A4C" w:rsidRDefault="00967A4C" w:rsidP="00967A4C">
      <w:pPr>
        <w:spacing w:after="0" w:line="240" w:lineRule="auto"/>
        <w:contextualSpacing/>
        <w:rPr>
          <w:rFonts w:ascii="Garamond" w:eastAsia="Times New Roman" w:hAnsi="Garamond" w:cs="Times New Roman"/>
          <w:b/>
          <w:sz w:val="23"/>
          <w:szCs w:val="23"/>
        </w:rPr>
      </w:pPr>
    </w:p>
    <w:p w:rsidR="00967A4C" w:rsidRPr="00967A4C" w:rsidRDefault="00967A4C" w:rsidP="00967A4C">
      <w:pPr>
        <w:spacing w:after="0" w:line="240" w:lineRule="auto"/>
        <w:contextualSpacing/>
        <w:rPr>
          <w:rFonts w:ascii="Garamond" w:eastAsia="Times New Roman" w:hAnsi="Garamond" w:cs="Times New Roman"/>
          <w:b/>
          <w:sz w:val="24"/>
          <w:szCs w:val="24"/>
        </w:rPr>
      </w:pPr>
      <w:r w:rsidRPr="00967A4C">
        <w:rPr>
          <w:rFonts w:ascii="Garamond" w:eastAsia="Times New Roman" w:hAnsi="Garamond" w:cs="Times New Roman"/>
          <w:b/>
          <w:sz w:val="24"/>
          <w:szCs w:val="24"/>
        </w:rPr>
        <w:t xml:space="preserve">Application 15-26 </w:t>
      </w:r>
      <w:r w:rsidRPr="00967A4C">
        <w:rPr>
          <w:rFonts w:ascii="Garamond" w:eastAsia="Times New Roman" w:hAnsi="Garamond" w:cs="Times New Roman"/>
          <w:sz w:val="24"/>
          <w:szCs w:val="24"/>
        </w:rPr>
        <w:t xml:space="preserve">on behalf of Jens </w:t>
      </w:r>
      <w:proofErr w:type="spellStart"/>
      <w:r w:rsidRPr="00967A4C">
        <w:rPr>
          <w:rFonts w:ascii="Garamond" w:eastAsia="Times New Roman" w:hAnsi="Garamond" w:cs="Times New Roman"/>
          <w:sz w:val="24"/>
          <w:szCs w:val="24"/>
        </w:rPr>
        <w:t>Hupkau</w:t>
      </w:r>
      <w:proofErr w:type="spellEnd"/>
      <w:r w:rsidRPr="00967A4C">
        <w:rPr>
          <w:rFonts w:ascii="Garamond" w:eastAsia="Times New Roman" w:hAnsi="Garamond" w:cs="Times New Roman"/>
          <w:sz w:val="24"/>
          <w:szCs w:val="24"/>
        </w:rPr>
        <w:t>, 25 Heron Pond Road, Essex, CT, Assessor’s Map 74, Lot 6, RU District, requesting variances to sections 40C, 40D, 40J, and 61B to build a new single family dwelling to a height of 35 feet, 9 inches where 30 feet is the maximum height allowed.</w:t>
      </w:r>
      <w:r w:rsidRPr="00967A4C">
        <w:rPr>
          <w:rFonts w:ascii="Garamond" w:eastAsia="Times New Roman" w:hAnsi="Garamond" w:cs="Times New Roman"/>
          <w:b/>
          <w:sz w:val="24"/>
          <w:szCs w:val="24"/>
        </w:rPr>
        <w:t xml:space="preserve">  </w:t>
      </w:r>
      <w:r w:rsidR="009F7380">
        <w:rPr>
          <w:rFonts w:ascii="Garamond" w:eastAsia="Times New Roman" w:hAnsi="Garamond" w:cs="Times New Roman"/>
          <w:sz w:val="24"/>
          <w:szCs w:val="24"/>
        </w:rPr>
        <w:t>APPROVED</w:t>
      </w:r>
      <w:bookmarkStart w:id="0" w:name="_GoBack"/>
      <w:bookmarkEnd w:id="0"/>
    </w:p>
    <w:p w:rsidR="00967A4C" w:rsidRPr="00967A4C" w:rsidRDefault="00967A4C" w:rsidP="00967A4C">
      <w:pPr>
        <w:spacing w:after="0" w:line="240" w:lineRule="auto"/>
        <w:contextualSpacing/>
        <w:rPr>
          <w:rFonts w:ascii="Garamond" w:eastAsia="Times New Roman" w:hAnsi="Garamond" w:cs="Arial"/>
          <w:sz w:val="23"/>
          <w:szCs w:val="23"/>
        </w:rPr>
      </w:pPr>
    </w:p>
    <w:p w:rsidR="00967A4C" w:rsidRPr="00967A4C" w:rsidRDefault="00967A4C" w:rsidP="00967A4C">
      <w:pPr>
        <w:spacing w:after="0" w:line="240" w:lineRule="auto"/>
        <w:jc w:val="both"/>
        <w:rPr>
          <w:rFonts w:ascii="Garamond" w:eastAsia="Times New Roman" w:hAnsi="Garamond" w:cs="Arial"/>
          <w:sz w:val="23"/>
          <w:szCs w:val="23"/>
        </w:rPr>
      </w:pPr>
      <w:r w:rsidRPr="00967A4C">
        <w:rPr>
          <w:rFonts w:ascii="Garamond" w:eastAsia="Times New Roman" w:hAnsi="Garamond" w:cs="Arial"/>
          <w:sz w:val="23"/>
          <w:szCs w:val="23"/>
        </w:rPr>
        <w:t xml:space="preserve">Respectfully submitted, </w:t>
      </w:r>
    </w:p>
    <w:p w:rsidR="00967A4C" w:rsidRPr="00967A4C" w:rsidRDefault="00967A4C" w:rsidP="00967A4C">
      <w:pPr>
        <w:spacing w:after="0" w:line="240" w:lineRule="auto"/>
        <w:jc w:val="both"/>
        <w:rPr>
          <w:rFonts w:ascii="Garamond" w:eastAsia="Times New Roman" w:hAnsi="Garamond" w:cs="Arial"/>
          <w:sz w:val="23"/>
          <w:szCs w:val="23"/>
        </w:rPr>
      </w:pPr>
    </w:p>
    <w:p w:rsidR="00967A4C" w:rsidRPr="00967A4C" w:rsidRDefault="00967A4C" w:rsidP="00967A4C">
      <w:pPr>
        <w:spacing w:after="0" w:line="240" w:lineRule="auto"/>
        <w:jc w:val="both"/>
        <w:rPr>
          <w:rFonts w:ascii="Garamond" w:eastAsia="Times New Roman" w:hAnsi="Garamond" w:cs="Arial"/>
          <w:sz w:val="23"/>
          <w:szCs w:val="23"/>
        </w:rPr>
      </w:pPr>
      <w:r w:rsidRPr="00967A4C">
        <w:rPr>
          <w:rFonts w:ascii="Garamond" w:eastAsia="Times New Roman" w:hAnsi="Garamond" w:cs="Arial"/>
          <w:sz w:val="23"/>
          <w:szCs w:val="23"/>
        </w:rPr>
        <w:t>Stella C. Beaudoin</w:t>
      </w:r>
    </w:p>
    <w:p w:rsidR="00967A4C" w:rsidRPr="00967A4C" w:rsidRDefault="00967A4C" w:rsidP="00967A4C">
      <w:pPr>
        <w:spacing w:after="0" w:line="240" w:lineRule="auto"/>
        <w:jc w:val="both"/>
        <w:rPr>
          <w:rFonts w:ascii="Garamond" w:eastAsia="Times New Roman" w:hAnsi="Garamond" w:cs="Arial"/>
          <w:sz w:val="23"/>
          <w:szCs w:val="23"/>
        </w:rPr>
      </w:pPr>
      <w:r w:rsidRPr="00967A4C">
        <w:rPr>
          <w:rFonts w:ascii="Garamond" w:eastAsia="Times New Roman" w:hAnsi="Garamond" w:cs="Arial"/>
          <w:sz w:val="23"/>
          <w:szCs w:val="23"/>
        </w:rPr>
        <w:t>Recording Secretary</w:t>
      </w:r>
    </w:p>
    <w:p w:rsidR="00967A4C" w:rsidRDefault="00967A4C" w:rsidP="00967A4C"/>
    <w:sectPr w:rsidR="0096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4C"/>
    <w:rsid w:val="002A413E"/>
    <w:rsid w:val="00967A4C"/>
    <w:rsid w:val="009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TOWN OF ESSEX</vt:lpstr>
    </vt:vector>
  </TitlesOfParts>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Roper</dc:creator>
  <cp:lastModifiedBy>Joseph Budrow</cp:lastModifiedBy>
  <cp:revision>2</cp:revision>
  <dcterms:created xsi:type="dcterms:W3CDTF">2015-12-18T18:21:00Z</dcterms:created>
  <dcterms:modified xsi:type="dcterms:W3CDTF">2015-12-18T19:12:00Z</dcterms:modified>
</cp:coreProperties>
</file>